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5C5677" w14:textId="4D788CD6" w:rsidR="00E92B94" w:rsidRPr="002165D0" w:rsidRDefault="00E92B94" w:rsidP="00E92B94">
      <w:pPr>
        <w:spacing w:after="120"/>
        <w:ind w:left="1985" w:hanging="1985"/>
        <w:rPr>
          <w:rFonts w:ascii="Arial" w:eastAsiaTheme="minorEastAsia" w:hAnsi="Arial" w:cs="Arial"/>
          <w:b/>
          <w:sz w:val="24"/>
          <w:szCs w:val="24"/>
          <w:lang w:val="en-US" w:eastAsia="zh-CN"/>
        </w:rPr>
      </w:pPr>
      <w:r w:rsidRPr="002165D0">
        <w:rPr>
          <w:rFonts w:ascii="Arial" w:eastAsiaTheme="minorEastAsia" w:hAnsi="Arial" w:cs="Arial"/>
          <w:b/>
          <w:sz w:val="24"/>
          <w:szCs w:val="24"/>
          <w:lang w:val="en-US" w:eastAsia="zh-CN"/>
        </w:rPr>
        <w:t>3GPP TSG-RAN WG4 Meeting #109</w:t>
      </w:r>
      <w:r w:rsidRPr="002165D0">
        <w:rPr>
          <w:rFonts w:ascii="Arial" w:eastAsiaTheme="minorEastAsia" w:hAnsi="Arial" w:cs="Arial"/>
          <w:b/>
          <w:sz w:val="24"/>
          <w:szCs w:val="24"/>
          <w:lang w:val="en-US" w:eastAsia="zh-CN"/>
        </w:rPr>
        <w:tab/>
        <w:t xml:space="preserve">                                        </w:t>
      </w:r>
      <w:r w:rsidR="00461858">
        <w:rPr>
          <w:rFonts w:ascii="Arial" w:eastAsiaTheme="minorEastAsia" w:hAnsi="Arial" w:cs="Arial"/>
          <w:b/>
          <w:sz w:val="24"/>
          <w:szCs w:val="24"/>
          <w:lang w:val="en-US" w:eastAsia="zh-CN"/>
        </w:rPr>
        <w:t xml:space="preserve">                                       </w:t>
      </w:r>
      <w:bookmarkStart w:id="0" w:name="_GoBack"/>
      <w:r w:rsidR="00461858" w:rsidRPr="00461858">
        <w:rPr>
          <w:rFonts w:ascii="Arial" w:eastAsiaTheme="minorEastAsia" w:hAnsi="Arial" w:cs="Arial"/>
          <w:b/>
          <w:sz w:val="24"/>
          <w:szCs w:val="24"/>
          <w:lang w:val="en-US" w:eastAsia="zh-CN"/>
        </w:rPr>
        <w:t>R4-2321114</w:t>
      </w:r>
      <w:bookmarkEnd w:id="0"/>
    </w:p>
    <w:p w14:paraId="0F6DE594" w14:textId="77777777" w:rsidR="00E92B94" w:rsidRPr="002165D0" w:rsidRDefault="00E92B94" w:rsidP="00E92B94">
      <w:pPr>
        <w:spacing w:after="120"/>
        <w:ind w:left="1985" w:hanging="1985"/>
        <w:rPr>
          <w:rFonts w:ascii="Arial" w:eastAsiaTheme="minorEastAsia" w:hAnsi="Arial" w:cs="Arial"/>
          <w:b/>
          <w:sz w:val="24"/>
          <w:szCs w:val="24"/>
          <w:lang w:val="en-US" w:eastAsia="zh-CN"/>
        </w:rPr>
      </w:pPr>
      <w:r w:rsidRPr="002165D0">
        <w:rPr>
          <w:rFonts w:ascii="Arial" w:eastAsiaTheme="minorEastAsia" w:hAnsi="Arial" w:cs="Arial"/>
          <w:b/>
          <w:sz w:val="24"/>
          <w:szCs w:val="24"/>
          <w:lang w:val="en-US" w:eastAsia="zh-CN"/>
        </w:rPr>
        <w:t>Chicago, US, November 13 – 17, 2023</w:t>
      </w:r>
    </w:p>
    <w:p w14:paraId="060D2A26" w14:textId="77777777" w:rsidR="00E92B94" w:rsidRPr="002165D0" w:rsidRDefault="00E92B94" w:rsidP="00E92B94">
      <w:pPr>
        <w:spacing w:after="120"/>
        <w:ind w:left="1985" w:hanging="1985"/>
        <w:rPr>
          <w:rFonts w:ascii="Arial" w:eastAsia="MS Mincho" w:hAnsi="Arial" w:cs="Arial"/>
          <w:b/>
          <w:sz w:val="22"/>
          <w:lang w:val="en-US"/>
        </w:rPr>
      </w:pPr>
    </w:p>
    <w:p w14:paraId="42169CF1" w14:textId="77777777" w:rsidR="00E92B94" w:rsidRPr="002165D0" w:rsidRDefault="00E92B94" w:rsidP="00E92B9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2165D0">
        <w:rPr>
          <w:rFonts w:ascii="Arial" w:eastAsia="MS Mincho" w:hAnsi="Arial" w:cs="Arial"/>
          <w:b/>
          <w:color w:val="000000"/>
          <w:sz w:val="22"/>
          <w:lang w:val="en-US"/>
        </w:rPr>
        <w:t>Agenda item:</w:t>
      </w:r>
      <w:r w:rsidRPr="002165D0">
        <w:rPr>
          <w:rFonts w:ascii="Arial" w:eastAsia="MS Mincho" w:hAnsi="Arial" w:cs="Arial"/>
          <w:b/>
          <w:color w:val="000000"/>
          <w:sz w:val="22"/>
          <w:lang w:val="en-US"/>
        </w:rPr>
        <w:tab/>
      </w:r>
      <w:r w:rsidRPr="002165D0">
        <w:rPr>
          <w:rFonts w:ascii="Arial" w:eastAsia="MS Mincho" w:hAnsi="Arial" w:cs="Arial"/>
          <w:b/>
          <w:color w:val="000000"/>
          <w:sz w:val="22"/>
          <w:lang w:val="en-US" w:eastAsia="ja-JP"/>
        </w:rPr>
        <w:tab/>
      </w:r>
      <w:r w:rsidRPr="002165D0">
        <w:rPr>
          <w:rFonts w:ascii="Arial" w:eastAsia="MS Mincho" w:hAnsi="Arial" w:cs="Arial"/>
          <w:b/>
          <w:color w:val="000000"/>
          <w:sz w:val="22"/>
          <w:lang w:val="en-US" w:eastAsia="ja-JP"/>
        </w:rPr>
        <w:tab/>
      </w:r>
      <w:r>
        <w:rPr>
          <w:rFonts w:ascii="Arial" w:eastAsiaTheme="minorEastAsia" w:hAnsi="Arial" w:cs="Arial"/>
          <w:color w:val="000000"/>
          <w:sz w:val="22"/>
          <w:lang w:val="en-US" w:eastAsia="zh-CN"/>
        </w:rPr>
        <w:t>8</w:t>
      </w:r>
      <w:r w:rsidRPr="002165D0">
        <w:rPr>
          <w:rFonts w:ascii="Arial" w:eastAsiaTheme="minorEastAsia" w:hAnsi="Arial" w:cs="Arial"/>
          <w:color w:val="000000"/>
          <w:sz w:val="22"/>
          <w:lang w:val="en-US" w:eastAsia="zh-CN"/>
        </w:rPr>
        <w:t>.18.4</w:t>
      </w:r>
    </w:p>
    <w:p w14:paraId="788F98AC" w14:textId="73AFF2B5" w:rsidR="00E92B94" w:rsidRPr="002165D0" w:rsidRDefault="00E92B94" w:rsidP="00E92B94">
      <w:pPr>
        <w:spacing w:after="120"/>
        <w:ind w:left="1985" w:hanging="1985"/>
        <w:rPr>
          <w:rFonts w:ascii="Arial" w:hAnsi="Arial" w:cs="Arial"/>
          <w:color w:val="000000"/>
          <w:sz w:val="22"/>
          <w:lang w:val="en-US" w:eastAsia="zh-CN"/>
        </w:rPr>
      </w:pPr>
      <w:r w:rsidRPr="002165D0">
        <w:rPr>
          <w:rFonts w:ascii="Arial" w:eastAsia="MS Mincho" w:hAnsi="Arial" w:cs="Arial"/>
          <w:b/>
          <w:sz w:val="22"/>
          <w:lang w:val="en-US"/>
        </w:rPr>
        <w:t>Source:</w:t>
      </w:r>
      <w:r w:rsidRPr="002165D0">
        <w:rPr>
          <w:rFonts w:ascii="Arial" w:eastAsia="MS Mincho" w:hAnsi="Arial" w:cs="Arial"/>
          <w:b/>
          <w:sz w:val="22"/>
          <w:lang w:val="en-US"/>
        </w:rPr>
        <w:tab/>
      </w:r>
      <w:r w:rsidRPr="008E714E">
        <w:rPr>
          <w:rFonts w:ascii="Arial" w:eastAsia="MS Mincho" w:hAnsi="Arial" w:cs="Arial"/>
          <w:bCs/>
          <w:sz w:val="22"/>
          <w:lang w:val="en-US"/>
        </w:rPr>
        <w:t>China Telcom, Apple</w:t>
      </w:r>
    </w:p>
    <w:p w14:paraId="37E0F77F" w14:textId="77777777" w:rsidR="00E92B94" w:rsidRPr="002165D0" w:rsidRDefault="00E92B94" w:rsidP="00E92B94">
      <w:pPr>
        <w:spacing w:after="120"/>
        <w:ind w:left="1985" w:hanging="1985"/>
        <w:rPr>
          <w:rFonts w:ascii="Arial" w:eastAsiaTheme="minorEastAsia" w:hAnsi="Arial" w:cs="Arial"/>
          <w:color w:val="000000"/>
          <w:sz w:val="22"/>
          <w:lang w:val="en-US" w:eastAsia="zh-CN"/>
        </w:rPr>
      </w:pPr>
      <w:r w:rsidRPr="002165D0">
        <w:rPr>
          <w:rFonts w:ascii="Arial" w:eastAsia="MS Mincho" w:hAnsi="Arial" w:cs="Arial"/>
          <w:b/>
          <w:color w:val="000000"/>
          <w:sz w:val="22"/>
          <w:lang w:val="en-US"/>
        </w:rPr>
        <w:t>Title:</w:t>
      </w:r>
      <w:r w:rsidRPr="002165D0">
        <w:rPr>
          <w:rFonts w:ascii="Arial" w:eastAsia="MS Mincho" w:hAnsi="Arial" w:cs="Arial"/>
          <w:b/>
          <w:color w:val="000000"/>
          <w:sz w:val="22"/>
          <w:lang w:val="en-US"/>
        </w:rPr>
        <w:tab/>
      </w:r>
      <w:r w:rsidRPr="00551B91">
        <w:rPr>
          <w:rFonts w:ascii="Arial" w:eastAsiaTheme="minorEastAsia" w:hAnsi="Arial" w:cs="Arial"/>
          <w:color w:val="000000"/>
          <w:sz w:val="22"/>
          <w:lang w:val="en-US" w:eastAsia="zh-CN"/>
        </w:rPr>
        <w:t>WF on the advanced receiver for MU-MIMO scenario</w:t>
      </w:r>
    </w:p>
    <w:p w14:paraId="4C838419" w14:textId="77777777" w:rsidR="00E92B94" w:rsidRPr="002165D0" w:rsidRDefault="00E92B94" w:rsidP="00E92B94">
      <w:pPr>
        <w:spacing w:after="120"/>
        <w:ind w:left="1985" w:hanging="1985"/>
        <w:rPr>
          <w:rFonts w:ascii="Arial" w:eastAsiaTheme="minorEastAsia" w:hAnsi="Arial" w:cs="Arial"/>
          <w:sz w:val="22"/>
          <w:lang w:val="en-US" w:eastAsia="zh-CN"/>
        </w:rPr>
      </w:pPr>
      <w:r w:rsidRPr="002165D0">
        <w:rPr>
          <w:rFonts w:ascii="Arial" w:eastAsia="MS Mincho" w:hAnsi="Arial" w:cs="Arial"/>
          <w:b/>
          <w:color w:val="000000"/>
          <w:sz w:val="22"/>
          <w:lang w:val="en-US"/>
        </w:rPr>
        <w:t>Document for:</w:t>
      </w:r>
      <w:r w:rsidRPr="002165D0">
        <w:rPr>
          <w:rFonts w:ascii="Arial" w:eastAsia="MS Mincho" w:hAnsi="Arial" w:cs="Arial"/>
          <w:b/>
          <w:color w:val="000000"/>
          <w:sz w:val="22"/>
          <w:lang w:val="en-US"/>
        </w:rPr>
        <w:tab/>
      </w:r>
      <w:r>
        <w:rPr>
          <w:rFonts w:ascii="Arial" w:eastAsia="MS Mincho" w:hAnsi="Arial" w:cs="Arial"/>
          <w:bCs/>
          <w:color w:val="000000"/>
          <w:sz w:val="22"/>
          <w:lang w:val="en-US"/>
        </w:rPr>
        <w:t>Approval</w:t>
      </w:r>
    </w:p>
    <w:p w14:paraId="380E4D59" w14:textId="77777777" w:rsidR="00021A7C" w:rsidRDefault="00823435">
      <w:pPr>
        <w:pStyle w:val="1"/>
        <w:rPr>
          <w:lang w:val="en-US"/>
        </w:rPr>
      </w:pPr>
      <w:r>
        <w:rPr>
          <w:lang w:val="en-US"/>
        </w:rPr>
        <w:t>Introduction</w:t>
      </w:r>
    </w:p>
    <w:p w14:paraId="17BA2EDE" w14:textId="77777777" w:rsidR="00021A7C" w:rsidRDefault="00823435">
      <w:pPr>
        <w:jc w:val="both"/>
        <w:rPr>
          <w:sz w:val="21"/>
          <w:szCs w:val="21"/>
          <w:lang w:val="en-US"/>
        </w:rPr>
      </w:pPr>
      <w:r>
        <w:rPr>
          <w:sz w:val="21"/>
          <w:szCs w:val="21"/>
          <w:lang w:val="en-US"/>
        </w:rPr>
        <w:t>This document provides the way forward on advanced receiver for MU-MIMO scenario of Rel-18 NR demodulation requirement evolution WI.</w:t>
      </w:r>
    </w:p>
    <w:p w14:paraId="5CA4C4D3" w14:textId="77777777" w:rsidR="00021A7C" w:rsidRDefault="00823435">
      <w:pPr>
        <w:jc w:val="both"/>
        <w:rPr>
          <w:sz w:val="21"/>
          <w:szCs w:val="21"/>
          <w:lang w:val="en-US" w:eastAsia="zh-CN"/>
        </w:rPr>
      </w:pPr>
      <w:r>
        <w:rPr>
          <w:rFonts w:hint="eastAsia"/>
          <w:sz w:val="21"/>
          <w:szCs w:val="21"/>
          <w:lang w:val="en-US" w:eastAsia="zh-CN"/>
        </w:rPr>
        <w:t>T</w:t>
      </w:r>
      <w:r>
        <w:rPr>
          <w:sz w:val="21"/>
          <w:szCs w:val="21"/>
          <w:lang w:val="en-US" w:eastAsia="zh-CN"/>
        </w:rPr>
        <w:t>he previous approved WFs are listed as below:</w:t>
      </w:r>
    </w:p>
    <w:p w14:paraId="381FCC1D" w14:textId="34AE9D29" w:rsidR="00021A7C" w:rsidRDefault="00823435">
      <w:pPr>
        <w:widowControl w:val="0"/>
        <w:numPr>
          <w:ilvl w:val="1"/>
          <w:numId w:val="1"/>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sz w:val="21"/>
          <w:szCs w:val="21"/>
          <w:lang w:val="en-US" w:eastAsia="zh-CN"/>
        </w:rPr>
      </w:pPr>
      <w:r>
        <w:rPr>
          <w:sz w:val="21"/>
          <w:szCs w:val="21"/>
          <w:lang w:val="en-US" w:eastAsia="zh-CN"/>
        </w:rPr>
        <w:t xml:space="preserve">R4-2302929 </w:t>
      </w:r>
      <w:r>
        <w:rPr>
          <w:rFonts w:hint="eastAsia"/>
          <w:sz w:val="21"/>
          <w:szCs w:val="21"/>
          <w:lang w:val="en-US" w:eastAsia="zh-CN"/>
        </w:rPr>
        <w:t>-</w:t>
      </w:r>
      <w:r>
        <w:rPr>
          <w:sz w:val="21"/>
          <w:szCs w:val="21"/>
          <w:lang w:val="en-US" w:eastAsia="zh-CN"/>
        </w:rPr>
        <w:t xml:space="preserve"> WF on advanced receiver for MU-MIMO scenario, China Telecom, RAN4#106</w:t>
      </w:r>
    </w:p>
    <w:p w14:paraId="29CFF048" w14:textId="4258FA43" w:rsidR="000579FF" w:rsidRDefault="000579FF">
      <w:pPr>
        <w:widowControl w:val="0"/>
        <w:numPr>
          <w:ilvl w:val="1"/>
          <w:numId w:val="1"/>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sz w:val="21"/>
          <w:szCs w:val="21"/>
          <w:lang w:val="en-US" w:eastAsia="zh-CN"/>
        </w:rPr>
      </w:pPr>
      <w:r w:rsidRPr="000579FF">
        <w:rPr>
          <w:sz w:val="21"/>
          <w:szCs w:val="21"/>
          <w:lang w:val="en-US" w:eastAsia="zh-CN"/>
        </w:rPr>
        <w:t>R4-230591</w:t>
      </w:r>
      <w:r>
        <w:rPr>
          <w:sz w:val="21"/>
          <w:szCs w:val="21"/>
          <w:lang w:val="en-US" w:eastAsia="zh-CN"/>
        </w:rPr>
        <w:t>4 - WF on advanced receiver for MU-MIMO scenario, China Telecom, RAN4#106bis-e</w:t>
      </w:r>
    </w:p>
    <w:p w14:paraId="6A85BBDF" w14:textId="26EB74C0" w:rsidR="004A7712" w:rsidRDefault="004A7712">
      <w:pPr>
        <w:widowControl w:val="0"/>
        <w:numPr>
          <w:ilvl w:val="1"/>
          <w:numId w:val="1"/>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sz w:val="21"/>
          <w:szCs w:val="21"/>
          <w:lang w:val="en-US" w:eastAsia="zh-CN"/>
        </w:rPr>
      </w:pPr>
      <w:r w:rsidRPr="004A7712">
        <w:rPr>
          <w:sz w:val="21"/>
          <w:szCs w:val="21"/>
          <w:lang w:val="en-US" w:eastAsia="zh-CN"/>
        </w:rPr>
        <w:t>R4-2309892</w:t>
      </w:r>
      <w:r>
        <w:rPr>
          <w:sz w:val="21"/>
          <w:szCs w:val="21"/>
          <w:lang w:val="en-US" w:eastAsia="zh-CN"/>
        </w:rPr>
        <w:t xml:space="preserve"> - WF on advanced receiver for MU-MIMO scenario, China Telecom, RAN4#107</w:t>
      </w:r>
    </w:p>
    <w:p w14:paraId="31EAA4DF" w14:textId="6A04DB1D" w:rsidR="00FF6383" w:rsidRDefault="00FF6383" w:rsidP="00FF6383">
      <w:pPr>
        <w:widowControl w:val="0"/>
        <w:numPr>
          <w:ilvl w:val="1"/>
          <w:numId w:val="1"/>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sz w:val="21"/>
          <w:szCs w:val="21"/>
          <w:lang w:val="en-US" w:eastAsia="zh-CN"/>
        </w:rPr>
      </w:pPr>
      <w:r w:rsidRPr="00FF6383">
        <w:rPr>
          <w:sz w:val="21"/>
          <w:szCs w:val="21"/>
          <w:lang w:val="en-US" w:eastAsia="zh-CN"/>
        </w:rPr>
        <w:t>R4-2313993</w:t>
      </w:r>
      <w:r>
        <w:rPr>
          <w:sz w:val="21"/>
          <w:szCs w:val="21"/>
          <w:lang w:val="en-US" w:eastAsia="zh-CN"/>
        </w:rPr>
        <w:t xml:space="preserve"> - WF on advanced receiver for MU-MIMO scenario, China Telecom, RAN4#108</w:t>
      </w:r>
    </w:p>
    <w:p w14:paraId="36E64A4E" w14:textId="2524EABD" w:rsidR="00E92B94" w:rsidRDefault="00E92B94" w:rsidP="00E92B94">
      <w:pPr>
        <w:widowControl w:val="0"/>
        <w:numPr>
          <w:ilvl w:val="1"/>
          <w:numId w:val="1"/>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sz w:val="21"/>
          <w:szCs w:val="21"/>
          <w:lang w:val="en-US" w:eastAsia="zh-CN"/>
        </w:rPr>
      </w:pPr>
      <w:r w:rsidRPr="00140136">
        <w:rPr>
          <w:sz w:val="21"/>
          <w:szCs w:val="21"/>
          <w:lang w:val="en-US" w:eastAsia="zh-CN"/>
        </w:rPr>
        <w:t>R4-2316915</w:t>
      </w:r>
      <w:r>
        <w:rPr>
          <w:sz w:val="21"/>
          <w:szCs w:val="21"/>
          <w:lang w:val="en-US" w:eastAsia="zh-CN"/>
        </w:rPr>
        <w:t xml:space="preserve"> - WF on advanced receiver for MU-MIMO scenario, China Telecom, RAN4#108bis</w:t>
      </w:r>
    </w:p>
    <w:p w14:paraId="36E638DF" w14:textId="186FB8CA" w:rsidR="00021A7C" w:rsidRDefault="00823435">
      <w:pPr>
        <w:pStyle w:val="1"/>
        <w:rPr>
          <w:sz w:val="32"/>
          <w:szCs w:val="18"/>
        </w:rPr>
      </w:pPr>
      <w:r>
        <w:rPr>
          <w:sz w:val="32"/>
          <w:szCs w:val="18"/>
        </w:rPr>
        <w:t>&lt;Topic #1: Assumptions for the advanced receiver for MU-MIMO&gt;</w:t>
      </w:r>
    </w:p>
    <w:p w14:paraId="1110EE62" w14:textId="158C3998" w:rsidR="0072670F" w:rsidRPr="0072670F" w:rsidRDefault="0072670F" w:rsidP="0072670F">
      <w:pPr>
        <w:pStyle w:val="3"/>
        <w:rPr>
          <w:sz w:val="24"/>
          <w:szCs w:val="16"/>
        </w:rPr>
      </w:pPr>
      <w:r w:rsidRPr="00805BE8">
        <w:rPr>
          <w:sz w:val="24"/>
          <w:szCs w:val="16"/>
        </w:rPr>
        <w:t>Sub-</w:t>
      </w:r>
      <w:r>
        <w:rPr>
          <w:sz w:val="24"/>
          <w:szCs w:val="16"/>
        </w:rPr>
        <w:t>topic</w:t>
      </w:r>
      <w:r w:rsidRPr="00805BE8">
        <w:rPr>
          <w:sz w:val="24"/>
          <w:szCs w:val="16"/>
        </w:rPr>
        <w:t xml:space="preserve"> 1-</w:t>
      </w:r>
      <w:r w:rsidR="00E92B94">
        <w:rPr>
          <w:sz w:val="24"/>
          <w:szCs w:val="16"/>
        </w:rPr>
        <w:t>1</w:t>
      </w:r>
      <w:r>
        <w:rPr>
          <w:sz w:val="24"/>
          <w:szCs w:val="16"/>
        </w:rPr>
        <w:t xml:space="preserve"> </w:t>
      </w:r>
      <w:r w:rsidRPr="00924C43">
        <w:rPr>
          <w:sz w:val="24"/>
          <w:szCs w:val="16"/>
        </w:rPr>
        <w:t>Reference receiver assumptions</w:t>
      </w:r>
      <w:r w:rsidR="00E92B94">
        <w:rPr>
          <w:sz w:val="24"/>
          <w:szCs w:val="16"/>
        </w:rPr>
        <w:t xml:space="preserve"> and UE capability definition</w:t>
      </w:r>
    </w:p>
    <w:p w14:paraId="161EE848" w14:textId="77777777" w:rsidR="00E92B94" w:rsidRPr="00002446" w:rsidRDefault="00E92B94" w:rsidP="00E92B94">
      <w:pPr>
        <w:rPr>
          <w:b/>
          <w:bCs/>
          <w:u w:val="single"/>
          <w:lang w:val="en-US" w:eastAsia="zh-CN"/>
        </w:rPr>
      </w:pPr>
      <w:r w:rsidRPr="00002446">
        <w:rPr>
          <w:b/>
          <w:bCs/>
          <w:u w:val="single"/>
          <w:lang w:val="en-US" w:eastAsia="zh-CN"/>
        </w:rPr>
        <w:t>The basic UE capability with R-ML receiver for MU-MIMO (for all UE types):</w:t>
      </w:r>
    </w:p>
    <w:p w14:paraId="3AC1CBED" w14:textId="77777777" w:rsidR="00E92B94" w:rsidRPr="00002446" w:rsidRDefault="00E92B94" w:rsidP="00E92B94">
      <w:pPr>
        <w:numPr>
          <w:ilvl w:val="0"/>
          <w:numId w:val="22"/>
        </w:numPr>
        <w:overflowPunct/>
        <w:autoSpaceDE/>
        <w:autoSpaceDN/>
        <w:adjustRightInd/>
        <w:textAlignment w:val="auto"/>
        <w:rPr>
          <w:lang w:val="en-US" w:eastAsia="zh-CN"/>
        </w:rPr>
      </w:pPr>
      <w:r w:rsidRPr="00002446">
        <w:rPr>
          <w:lang w:val="en-US" w:eastAsia="zh-CN"/>
        </w:rPr>
        <w:t>UE is capable of MU-MIMO with R-ML for 2 layers across target and co-scheduled UEs under 2RX conditions</w:t>
      </w:r>
    </w:p>
    <w:p w14:paraId="37B91EA9" w14:textId="77777777" w:rsidR="00E92B94" w:rsidRPr="00002446" w:rsidRDefault="00E92B94" w:rsidP="00E92B94">
      <w:pPr>
        <w:numPr>
          <w:ilvl w:val="0"/>
          <w:numId w:val="22"/>
        </w:numPr>
        <w:overflowPunct/>
        <w:autoSpaceDE/>
        <w:autoSpaceDN/>
        <w:adjustRightInd/>
        <w:textAlignment w:val="auto"/>
        <w:rPr>
          <w:lang w:val="en-US" w:eastAsia="zh-CN"/>
        </w:rPr>
      </w:pPr>
      <w:r w:rsidRPr="00002446">
        <w:rPr>
          <w:lang w:val="en-US" w:eastAsia="zh-CN"/>
        </w:rPr>
        <w:t>UE is capable of MU-MIMO with R-ML up to 2,3, or 4 layers across target and co-scheduled UEs under 4RX conditions</w:t>
      </w:r>
    </w:p>
    <w:p w14:paraId="53DA11E2" w14:textId="77777777" w:rsidR="00E92B94" w:rsidRPr="00002446" w:rsidRDefault="00E92B94" w:rsidP="00E92B94">
      <w:pPr>
        <w:rPr>
          <w:b/>
          <w:bCs/>
          <w:u w:val="single"/>
          <w:lang w:val="en-US" w:eastAsia="zh-CN"/>
        </w:rPr>
      </w:pPr>
      <w:r w:rsidRPr="00002446">
        <w:rPr>
          <w:b/>
          <w:bCs/>
          <w:u w:val="single"/>
          <w:lang w:val="en-US" w:eastAsia="zh-CN"/>
        </w:rPr>
        <w:t>The UE Types to be covered in terms of #layers it can process with R-ML:</w:t>
      </w:r>
    </w:p>
    <w:p w14:paraId="6FECF8CB" w14:textId="77777777" w:rsidR="00E92B94" w:rsidRPr="00002446" w:rsidRDefault="00E92B94" w:rsidP="00E92B94">
      <w:pPr>
        <w:numPr>
          <w:ilvl w:val="0"/>
          <w:numId w:val="23"/>
        </w:numPr>
        <w:overflowPunct/>
        <w:autoSpaceDE/>
        <w:autoSpaceDN/>
        <w:adjustRightInd/>
        <w:textAlignment w:val="auto"/>
        <w:rPr>
          <w:lang w:val="en-US" w:eastAsia="zh-CN"/>
        </w:rPr>
      </w:pPr>
      <w:r w:rsidRPr="00002446">
        <w:rPr>
          <w:lang w:val="en-US" w:eastAsia="zh-CN"/>
        </w:rPr>
        <w:t>Capability when modulation order is signaled (index 1-5)</w:t>
      </w:r>
    </w:p>
    <w:p w14:paraId="711180F3" w14:textId="77777777" w:rsidR="00E92B94" w:rsidRPr="00002446" w:rsidRDefault="00E92B94" w:rsidP="00E92B94">
      <w:pPr>
        <w:numPr>
          <w:ilvl w:val="1"/>
          <w:numId w:val="23"/>
        </w:numPr>
        <w:overflowPunct/>
        <w:autoSpaceDE/>
        <w:autoSpaceDN/>
        <w:adjustRightInd/>
        <w:textAlignment w:val="auto"/>
        <w:rPr>
          <w:lang w:val="en-US" w:eastAsia="zh-CN"/>
        </w:rPr>
      </w:pPr>
      <w:r w:rsidRPr="00002446">
        <w:rPr>
          <w:lang w:val="en-US" w:eastAsia="zh-CN"/>
        </w:rPr>
        <w:t xml:space="preserve">Up to </w:t>
      </w:r>
      <w:proofErr w:type="spellStart"/>
      <w:r w:rsidRPr="00002446">
        <w:rPr>
          <w:i/>
          <w:lang w:val="en-US" w:eastAsia="zh-CN"/>
        </w:rPr>
        <w:t>maxNumberMIMO-LayersPDSCH</w:t>
      </w:r>
      <w:proofErr w:type="spellEnd"/>
      <w:r w:rsidRPr="00002446">
        <w:rPr>
          <w:lang w:val="en-US" w:eastAsia="zh-CN"/>
        </w:rPr>
        <w:t xml:space="preserve"> layers across target and co-scheduled UEs in 2 RX and 4RX condition </w:t>
      </w:r>
    </w:p>
    <w:p w14:paraId="478CD832" w14:textId="77777777" w:rsidR="00E92B94" w:rsidRPr="00002446" w:rsidRDefault="00E92B94" w:rsidP="00E92B94">
      <w:pPr>
        <w:numPr>
          <w:ilvl w:val="0"/>
          <w:numId w:val="23"/>
        </w:numPr>
        <w:overflowPunct/>
        <w:autoSpaceDE/>
        <w:autoSpaceDN/>
        <w:adjustRightInd/>
        <w:textAlignment w:val="auto"/>
        <w:rPr>
          <w:lang w:val="en-US" w:eastAsia="zh-CN"/>
        </w:rPr>
      </w:pPr>
      <w:r w:rsidRPr="00002446">
        <w:rPr>
          <w:lang w:val="en-US" w:eastAsia="zh-CN"/>
        </w:rPr>
        <w:t xml:space="preserve">Capability when modulation order is not </w:t>
      </w:r>
      <w:proofErr w:type="spellStart"/>
      <w:r w:rsidRPr="00002446">
        <w:rPr>
          <w:lang w:val="en-US" w:eastAsia="zh-CN"/>
        </w:rPr>
        <w:t>signalled</w:t>
      </w:r>
      <w:proofErr w:type="spellEnd"/>
      <w:r w:rsidRPr="00002446">
        <w:rPr>
          <w:lang w:val="en-US" w:eastAsia="zh-CN"/>
        </w:rPr>
        <w:t xml:space="preserve"> (index 6)</w:t>
      </w:r>
    </w:p>
    <w:p w14:paraId="014EE1FD" w14:textId="77777777" w:rsidR="00E92B94" w:rsidRPr="00002446" w:rsidRDefault="00E92B94" w:rsidP="00E92B94">
      <w:pPr>
        <w:numPr>
          <w:ilvl w:val="1"/>
          <w:numId w:val="23"/>
        </w:numPr>
        <w:overflowPunct/>
        <w:autoSpaceDE/>
        <w:autoSpaceDN/>
        <w:adjustRightInd/>
        <w:textAlignment w:val="auto"/>
        <w:rPr>
          <w:lang w:val="en-US" w:eastAsia="zh-CN"/>
        </w:rPr>
      </w:pPr>
      <w:r w:rsidRPr="00002446">
        <w:rPr>
          <w:lang w:val="en-US" w:eastAsia="zh-CN"/>
        </w:rPr>
        <w:t>UE cannot support R-ML</w:t>
      </w:r>
    </w:p>
    <w:p w14:paraId="4A4068FF" w14:textId="77777777" w:rsidR="00E92B94" w:rsidRPr="00002446" w:rsidRDefault="00E92B94" w:rsidP="00E92B94">
      <w:pPr>
        <w:numPr>
          <w:ilvl w:val="1"/>
          <w:numId w:val="23"/>
        </w:numPr>
        <w:overflowPunct/>
        <w:autoSpaceDE/>
        <w:autoSpaceDN/>
        <w:adjustRightInd/>
        <w:textAlignment w:val="auto"/>
        <w:rPr>
          <w:lang w:val="en-US" w:eastAsia="zh-CN"/>
        </w:rPr>
      </w:pPr>
      <w:r w:rsidRPr="00002446">
        <w:rPr>
          <w:lang w:val="en-US" w:eastAsia="zh-CN"/>
        </w:rPr>
        <w:lastRenderedPageBreak/>
        <w:t>UE can support 2 layers across target and co-scheduled UEs with 2RX and 4RX</w:t>
      </w:r>
    </w:p>
    <w:p w14:paraId="2408E06C" w14:textId="77777777" w:rsidR="00E92B94" w:rsidRPr="00002446" w:rsidRDefault="00E92B94" w:rsidP="00E92B94">
      <w:pPr>
        <w:numPr>
          <w:ilvl w:val="1"/>
          <w:numId w:val="23"/>
        </w:numPr>
        <w:overflowPunct/>
        <w:autoSpaceDE/>
        <w:autoSpaceDN/>
        <w:adjustRightInd/>
        <w:textAlignment w:val="auto"/>
        <w:rPr>
          <w:lang w:val="en-US" w:eastAsia="zh-CN"/>
        </w:rPr>
      </w:pPr>
      <w:r w:rsidRPr="00002446">
        <w:rPr>
          <w:lang w:val="en-US" w:eastAsia="zh-CN"/>
        </w:rPr>
        <w:t xml:space="preserve">UE can support 2 layers across target and co-scheduled UEs with 2RX and can support </w:t>
      </w:r>
      <w:proofErr w:type="spellStart"/>
      <w:r w:rsidRPr="00002446">
        <w:rPr>
          <w:i/>
          <w:lang w:val="en-US" w:eastAsia="zh-CN"/>
        </w:rPr>
        <w:t>maxNumberMIMO-LayersPDSCH</w:t>
      </w:r>
      <w:proofErr w:type="spellEnd"/>
      <w:r w:rsidRPr="00002446">
        <w:rPr>
          <w:lang w:val="en-US" w:eastAsia="zh-CN"/>
        </w:rPr>
        <w:t xml:space="preserve"> layers across target and co-scheduled UEs with 4RX</w:t>
      </w:r>
    </w:p>
    <w:p w14:paraId="03964FC0" w14:textId="77777777" w:rsidR="00E92B94" w:rsidRPr="00002446" w:rsidRDefault="00E92B94" w:rsidP="00E92B94">
      <w:pPr>
        <w:numPr>
          <w:ilvl w:val="0"/>
          <w:numId w:val="23"/>
        </w:numPr>
        <w:overflowPunct/>
        <w:autoSpaceDE/>
        <w:autoSpaceDN/>
        <w:adjustRightInd/>
        <w:textAlignment w:val="auto"/>
        <w:rPr>
          <w:lang w:val="en-US" w:eastAsia="zh-CN"/>
        </w:rPr>
      </w:pPr>
      <w:r w:rsidRPr="00002446">
        <w:rPr>
          <w:lang w:val="en-US" w:eastAsia="zh-CN"/>
        </w:rPr>
        <w:t xml:space="preserve">Capability when modulation order is not </w:t>
      </w:r>
      <w:proofErr w:type="spellStart"/>
      <w:r w:rsidRPr="00002446">
        <w:rPr>
          <w:lang w:val="en-US" w:eastAsia="zh-CN"/>
        </w:rPr>
        <w:t>signalled</w:t>
      </w:r>
      <w:proofErr w:type="spellEnd"/>
      <w:r w:rsidRPr="00002446">
        <w:rPr>
          <w:lang w:val="en-US" w:eastAsia="zh-CN"/>
        </w:rPr>
        <w:t xml:space="preserve"> (index 7)</w:t>
      </w:r>
    </w:p>
    <w:p w14:paraId="13272136" w14:textId="2C5FC40D" w:rsidR="00E92B94" w:rsidRPr="00002446" w:rsidRDefault="00E92B94" w:rsidP="00E92B94">
      <w:pPr>
        <w:numPr>
          <w:ilvl w:val="1"/>
          <w:numId w:val="23"/>
        </w:numPr>
        <w:overflowPunct/>
        <w:autoSpaceDE/>
        <w:autoSpaceDN/>
        <w:adjustRightInd/>
        <w:jc w:val="both"/>
        <w:textAlignment w:val="auto"/>
        <w:rPr>
          <w:lang w:val="en-US" w:eastAsia="zh-CN"/>
        </w:rPr>
      </w:pPr>
      <w:r w:rsidRPr="00002446">
        <w:rPr>
          <w:lang w:val="en-US" w:eastAsia="zh-CN"/>
        </w:rPr>
        <w:t>UE is not expected to support R-ML</w:t>
      </w:r>
    </w:p>
    <w:p w14:paraId="5DB544BF" w14:textId="5B1015F4" w:rsidR="00E92B94" w:rsidRPr="0020175F" w:rsidRDefault="00E92B94" w:rsidP="00E92B94">
      <w:pPr>
        <w:rPr>
          <w:b/>
          <w:bCs/>
          <w:u w:val="single"/>
          <w:lang w:val="en-US"/>
        </w:rPr>
      </w:pPr>
      <w:r w:rsidRPr="0020175F">
        <w:rPr>
          <w:b/>
          <w:bCs/>
          <w:u w:val="single"/>
          <w:lang w:val="en-US"/>
        </w:rPr>
        <w:t>UE capability for different UE Types</w:t>
      </w:r>
    </w:p>
    <w:p w14:paraId="0E1B3C71" w14:textId="1E16F112" w:rsidR="00E92B94" w:rsidRDefault="00E92B94" w:rsidP="00E92B94">
      <w:pPr>
        <w:pStyle w:val="af9"/>
        <w:numPr>
          <w:ilvl w:val="0"/>
          <w:numId w:val="21"/>
        </w:numPr>
        <w:overflowPunct/>
        <w:autoSpaceDE/>
        <w:autoSpaceDN/>
        <w:adjustRightInd/>
        <w:ind w:firstLineChars="0"/>
        <w:textAlignment w:val="auto"/>
      </w:pPr>
      <w:r>
        <w:t xml:space="preserve">Different capability based on if modulation order is </w:t>
      </w:r>
      <w:proofErr w:type="spellStart"/>
      <w:r>
        <w:t>signaled</w:t>
      </w:r>
      <w:proofErr w:type="spellEnd"/>
      <w:r>
        <w:t xml:space="preserve"> and not </w:t>
      </w:r>
      <w:proofErr w:type="spellStart"/>
      <w:r>
        <w:t>signaled</w:t>
      </w:r>
      <w:proofErr w:type="spellEnd"/>
    </w:p>
    <w:p w14:paraId="45EA617D" w14:textId="712AF868" w:rsidR="00E92B94" w:rsidRDefault="00E92B94" w:rsidP="00E92B94">
      <w:pPr>
        <w:pStyle w:val="af9"/>
        <w:numPr>
          <w:ilvl w:val="0"/>
          <w:numId w:val="21"/>
        </w:numPr>
        <w:overflowPunct/>
        <w:autoSpaceDE/>
        <w:autoSpaceDN/>
        <w:adjustRightInd/>
        <w:ind w:firstLineChars="0"/>
        <w:textAlignment w:val="auto"/>
      </w:pPr>
      <w:r>
        <w:t xml:space="preserve">For capability when modulation order is not </w:t>
      </w:r>
      <w:proofErr w:type="spellStart"/>
      <w:r>
        <w:t>signaled</w:t>
      </w:r>
      <w:proofErr w:type="spellEnd"/>
      <w:r>
        <w:t xml:space="preserve"> (index 6)</w:t>
      </w:r>
    </w:p>
    <w:p w14:paraId="4BAAD938" w14:textId="77777777" w:rsidR="00E92B94" w:rsidRDefault="00E92B94" w:rsidP="00E92B94">
      <w:pPr>
        <w:pStyle w:val="af9"/>
        <w:numPr>
          <w:ilvl w:val="1"/>
          <w:numId w:val="21"/>
        </w:numPr>
        <w:overflowPunct/>
        <w:autoSpaceDE/>
        <w:autoSpaceDN/>
        <w:adjustRightInd/>
        <w:ind w:firstLineChars="0"/>
        <w:textAlignment w:val="auto"/>
      </w:pPr>
      <w:r>
        <w:t xml:space="preserve">Option 1: UE capability </w:t>
      </w:r>
      <w:proofErr w:type="spellStart"/>
      <w:r>
        <w:t>signaling</w:t>
      </w:r>
      <w:proofErr w:type="spellEnd"/>
    </w:p>
    <w:p w14:paraId="745C06E4" w14:textId="77777777" w:rsidR="00E92B94" w:rsidRPr="00B22EA9" w:rsidRDefault="00E92B94" w:rsidP="00E92B94">
      <w:pPr>
        <w:pStyle w:val="af9"/>
        <w:numPr>
          <w:ilvl w:val="1"/>
          <w:numId w:val="21"/>
        </w:numPr>
        <w:overflowPunct/>
        <w:autoSpaceDE/>
        <w:autoSpaceDN/>
        <w:adjustRightInd/>
        <w:ind w:firstLineChars="0"/>
        <w:textAlignment w:val="auto"/>
      </w:pPr>
      <w:r>
        <w:t xml:space="preserve">Option 2: UE declaration </w:t>
      </w:r>
    </w:p>
    <w:p w14:paraId="4D1A220C" w14:textId="77777777" w:rsidR="0020175F" w:rsidRDefault="0020175F" w:rsidP="00E92B94">
      <w:pPr>
        <w:rPr>
          <w:b/>
          <w:bCs/>
          <w:u w:val="single"/>
          <w:lang w:val="en-US"/>
        </w:rPr>
      </w:pPr>
    </w:p>
    <w:p w14:paraId="4DD4BFC5" w14:textId="59C0B516" w:rsidR="0020175F" w:rsidRPr="00002446" w:rsidRDefault="0020175F" w:rsidP="00E92B94">
      <w:pPr>
        <w:rPr>
          <w:b/>
          <w:bCs/>
          <w:u w:val="single"/>
          <w:lang w:val="en-US"/>
        </w:rPr>
      </w:pPr>
      <w:r>
        <w:rPr>
          <w:b/>
          <w:bCs/>
          <w:u w:val="single"/>
          <w:lang w:val="en-US"/>
        </w:rPr>
        <w:t>Potential f</w:t>
      </w:r>
      <w:r w:rsidRPr="00002446">
        <w:rPr>
          <w:b/>
          <w:bCs/>
          <w:u w:val="single"/>
          <w:lang w:val="en-US"/>
        </w:rPr>
        <w:t>iner UE capability definitions</w:t>
      </w:r>
    </w:p>
    <w:p w14:paraId="098158F6" w14:textId="593DAA35" w:rsidR="00E92B94" w:rsidRPr="00002446" w:rsidRDefault="00E92B94" w:rsidP="0020175F">
      <w:pPr>
        <w:pStyle w:val="af9"/>
        <w:numPr>
          <w:ilvl w:val="0"/>
          <w:numId w:val="21"/>
        </w:numPr>
        <w:overflowPunct/>
        <w:autoSpaceDE/>
        <w:autoSpaceDN/>
        <w:adjustRightInd/>
        <w:ind w:firstLineChars="0"/>
        <w:textAlignment w:val="auto"/>
      </w:pPr>
      <w:r w:rsidRPr="00002446">
        <w:t>UE Capability for maximum number of layers processes</w:t>
      </w:r>
      <w:r w:rsidR="0020175F" w:rsidRPr="00002446">
        <w:t>:</w:t>
      </w:r>
    </w:p>
    <w:p w14:paraId="71D5B201" w14:textId="77777777" w:rsidR="00E92B94" w:rsidRPr="00002446" w:rsidRDefault="00E92B94" w:rsidP="0020175F">
      <w:pPr>
        <w:pStyle w:val="af9"/>
        <w:numPr>
          <w:ilvl w:val="1"/>
          <w:numId w:val="21"/>
        </w:numPr>
        <w:overflowPunct/>
        <w:autoSpaceDE/>
        <w:autoSpaceDN/>
        <w:adjustRightInd/>
        <w:ind w:firstLineChars="0"/>
        <w:textAlignment w:val="auto"/>
      </w:pPr>
      <w:r w:rsidRPr="00002446">
        <w:t>There is no separate capability for maximum number of layers, will be covered in capability for different UE types.</w:t>
      </w:r>
    </w:p>
    <w:p w14:paraId="2E1ABC56" w14:textId="77777777" w:rsidR="00E92B94" w:rsidRPr="00002446" w:rsidRDefault="00E92B94" w:rsidP="0020175F">
      <w:pPr>
        <w:pStyle w:val="af9"/>
        <w:numPr>
          <w:ilvl w:val="0"/>
          <w:numId w:val="21"/>
        </w:numPr>
        <w:overflowPunct/>
        <w:autoSpaceDE/>
        <w:autoSpaceDN/>
        <w:adjustRightInd/>
        <w:ind w:firstLineChars="0"/>
        <w:textAlignment w:val="auto"/>
      </w:pPr>
      <w:r w:rsidRPr="00002446">
        <w:t>UE Capability for maximum number of DMRS ports detected</w:t>
      </w:r>
    </w:p>
    <w:p w14:paraId="77CB8D1C" w14:textId="77777777" w:rsidR="00E92B94" w:rsidRPr="00002446" w:rsidRDefault="00E92B94" w:rsidP="0020175F">
      <w:pPr>
        <w:pStyle w:val="af9"/>
        <w:numPr>
          <w:ilvl w:val="1"/>
          <w:numId w:val="21"/>
        </w:numPr>
        <w:overflowPunct/>
        <w:autoSpaceDE/>
        <w:autoSpaceDN/>
        <w:adjustRightInd/>
        <w:ind w:firstLineChars="0"/>
        <w:textAlignment w:val="auto"/>
      </w:pPr>
      <w:r w:rsidRPr="00002446">
        <w:t xml:space="preserve">There is no UE capability introduced for # of DMRS ports to detect. </w:t>
      </w:r>
    </w:p>
    <w:p w14:paraId="56F16993" w14:textId="77777777" w:rsidR="00E92B94" w:rsidRPr="00002446" w:rsidRDefault="00E92B94" w:rsidP="0020175F">
      <w:pPr>
        <w:pStyle w:val="af9"/>
        <w:numPr>
          <w:ilvl w:val="1"/>
          <w:numId w:val="21"/>
        </w:numPr>
        <w:overflowPunct/>
        <w:autoSpaceDE/>
        <w:autoSpaceDN/>
        <w:adjustRightInd/>
        <w:ind w:firstLineChars="0"/>
        <w:textAlignment w:val="auto"/>
      </w:pPr>
      <w:r w:rsidRPr="00002446">
        <w:t>The UE is expected to detect up to 4 ports. It’s up to UE implementation which ports are detected.</w:t>
      </w:r>
    </w:p>
    <w:p w14:paraId="066C16BB" w14:textId="77777777" w:rsidR="00E92B94" w:rsidRPr="00002446" w:rsidRDefault="00E92B94" w:rsidP="0020175F">
      <w:pPr>
        <w:pStyle w:val="af9"/>
        <w:numPr>
          <w:ilvl w:val="1"/>
          <w:numId w:val="21"/>
        </w:numPr>
        <w:overflowPunct/>
        <w:autoSpaceDE/>
        <w:autoSpaceDN/>
        <w:adjustRightInd/>
        <w:ind w:firstLineChars="0"/>
        <w:textAlignment w:val="auto"/>
      </w:pPr>
      <w:r w:rsidRPr="00002446">
        <w:t xml:space="preserve">Discussion is limited to R15 DMRS configurations. </w:t>
      </w:r>
    </w:p>
    <w:p w14:paraId="7BB0ADBE" w14:textId="77777777" w:rsidR="00E92B94" w:rsidRPr="00002446" w:rsidRDefault="00E92B94" w:rsidP="0020175F">
      <w:pPr>
        <w:pStyle w:val="af9"/>
        <w:numPr>
          <w:ilvl w:val="1"/>
          <w:numId w:val="21"/>
        </w:numPr>
        <w:overflowPunct/>
        <w:autoSpaceDE/>
        <w:autoSpaceDN/>
        <w:adjustRightInd/>
        <w:ind w:firstLineChars="0"/>
        <w:textAlignment w:val="auto"/>
      </w:pPr>
      <w:r w:rsidRPr="00002446">
        <w:t xml:space="preserve">FFS on NWA to inform the UE on potential co-scheduled ports. </w:t>
      </w:r>
    </w:p>
    <w:p w14:paraId="44063980" w14:textId="77777777" w:rsidR="00E92B94" w:rsidRPr="00002446" w:rsidRDefault="00E92B94" w:rsidP="0020175F">
      <w:pPr>
        <w:pStyle w:val="af9"/>
        <w:numPr>
          <w:ilvl w:val="0"/>
          <w:numId w:val="21"/>
        </w:numPr>
        <w:overflowPunct/>
        <w:autoSpaceDE/>
        <w:autoSpaceDN/>
        <w:adjustRightInd/>
        <w:ind w:firstLineChars="0"/>
        <w:textAlignment w:val="auto"/>
      </w:pPr>
      <w:r w:rsidRPr="00002446">
        <w:t>UE Capability for Maximum modulation orders of interfering DMRS ports</w:t>
      </w:r>
    </w:p>
    <w:p w14:paraId="3DD8B77F" w14:textId="2A4D2949" w:rsidR="00E92B94" w:rsidRPr="00002446" w:rsidRDefault="00E92B94" w:rsidP="0020175F">
      <w:pPr>
        <w:pStyle w:val="af9"/>
        <w:numPr>
          <w:ilvl w:val="1"/>
          <w:numId w:val="21"/>
        </w:numPr>
        <w:overflowPunct/>
        <w:autoSpaceDE/>
        <w:autoSpaceDN/>
        <w:adjustRightInd/>
        <w:ind w:firstLineChars="0"/>
        <w:textAlignment w:val="auto"/>
      </w:pPr>
      <w:r w:rsidRPr="00002446">
        <w:t xml:space="preserve">Option 1: UE capability </w:t>
      </w:r>
      <w:proofErr w:type="spellStart"/>
      <w:r w:rsidRPr="00002446">
        <w:t>signaling</w:t>
      </w:r>
      <w:proofErr w:type="spellEnd"/>
      <w:r w:rsidRPr="00002446">
        <w:t xml:space="preserve"> to inform network of the maximum modulation orders of interfering DMRS port supported</w:t>
      </w:r>
    </w:p>
    <w:p w14:paraId="463F2DB6" w14:textId="6D35B0DB" w:rsidR="00E92B94" w:rsidRPr="00002446" w:rsidRDefault="00E92B94" w:rsidP="00E92B94">
      <w:pPr>
        <w:pStyle w:val="af9"/>
        <w:numPr>
          <w:ilvl w:val="1"/>
          <w:numId w:val="21"/>
        </w:numPr>
        <w:overflowPunct/>
        <w:autoSpaceDE/>
        <w:autoSpaceDN/>
        <w:adjustRightInd/>
        <w:ind w:firstLineChars="0"/>
        <w:textAlignment w:val="auto"/>
      </w:pPr>
      <w:r w:rsidRPr="00002446">
        <w:t>Option 2: Not to introduce such capability definition</w:t>
      </w:r>
    </w:p>
    <w:p w14:paraId="00C9767D" w14:textId="77777777" w:rsidR="00E92B94" w:rsidRPr="00002446" w:rsidRDefault="00E92B94" w:rsidP="0020175F">
      <w:pPr>
        <w:pStyle w:val="af9"/>
        <w:numPr>
          <w:ilvl w:val="0"/>
          <w:numId w:val="21"/>
        </w:numPr>
        <w:overflowPunct/>
        <w:autoSpaceDE/>
        <w:autoSpaceDN/>
        <w:adjustRightInd/>
        <w:ind w:firstLineChars="0"/>
        <w:textAlignment w:val="auto"/>
      </w:pPr>
      <w:r w:rsidRPr="00002446">
        <w:t>UE Capability for supported DMRS configurations</w:t>
      </w:r>
    </w:p>
    <w:p w14:paraId="4BD344F1" w14:textId="3FCEAB82" w:rsidR="00E92B94" w:rsidRDefault="00E92B94" w:rsidP="0020175F">
      <w:pPr>
        <w:pStyle w:val="af9"/>
        <w:numPr>
          <w:ilvl w:val="1"/>
          <w:numId w:val="21"/>
        </w:numPr>
        <w:overflowPunct/>
        <w:autoSpaceDE/>
        <w:autoSpaceDN/>
        <w:adjustRightInd/>
        <w:ind w:firstLineChars="0"/>
        <w:textAlignment w:val="auto"/>
      </w:pPr>
      <w:r w:rsidRPr="0020175F">
        <w:t xml:space="preserve">Option 1: Introduce UE capability </w:t>
      </w:r>
      <w:proofErr w:type="spellStart"/>
      <w:r w:rsidRPr="0020175F">
        <w:t>signaling</w:t>
      </w:r>
      <w:proofErr w:type="spellEnd"/>
      <w:r w:rsidRPr="0020175F">
        <w:t xml:space="preserve"> for supported DMRS configuration for R-ML</w:t>
      </w:r>
    </w:p>
    <w:p w14:paraId="5732BC04" w14:textId="438613A4" w:rsidR="003117F6" w:rsidRPr="0020175F" w:rsidRDefault="003117F6" w:rsidP="0020175F">
      <w:pPr>
        <w:pStyle w:val="af9"/>
        <w:numPr>
          <w:ilvl w:val="1"/>
          <w:numId w:val="21"/>
        </w:numPr>
        <w:overflowPunct/>
        <w:autoSpaceDE/>
        <w:autoSpaceDN/>
        <w:adjustRightInd/>
        <w:ind w:firstLineChars="0"/>
        <w:textAlignment w:val="auto"/>
      </w:pPr>
      <w:r>
        <w:rPr>
          <w:rFonts w:eastAsiaTheme="minorEastAsia" w:hint="eastAsia"/>
          <w:lang w:eastAsia="zh-CN"/>
        </w:rPr>
        <w:t>O</w:t>
      </w:r>
      <w:r>
        <w:rPr>
          <w:rFonts w:eastAsiaTheme="minorEastAsia"/>
          <w:lang w:eastAsia="zh-CN"/>
        </w:rPr>
        <w:t>ption 2: Not to have such UE capability definition</w:t>
      </w:r>
    </w:p>
    <w:p w14:paraId="518136FF" w14:textId="77777777" w:rsidR="003117F6" w:rsidRDefault="003117F6" w:rsidP="00E92B94">
      <w:pPr>
        <w:snapToGrid w:val="0"/>
        <w:spacing w:before="60" w:after="60"/>
        <w:rPr>
          <w:rFonts w:eastAsiaTheme="minorEastAsia"/>
          <w:i/>
          <w:highlight w:val="yellow"/>
          <w:lang w:val="en-US" w:eastAsia="zh-CN"/>
        </w:rPr>
      </w:pPr>
    </w:p>
    <w:p w14:paraId="01B4B52A" w14:textId="4874B750" w:rsidR="00E92B94" w:rsidRPr="00E76D05" w:rsidRDefault="00E92B94" w:rsidP="00E92B94">
      <w:pPr>
        <w:snapToGrid w:val="0"/>
        <w:spacing w:before="60" w:after="60"/>
        <w:rPr>
          <w:b/>
          <w:u w:val="single"/>
          <w:lang w:val="en-US" w:eastAsia="ko-KR"/>
        </w:rPr>
      </w:pPr>
      <w:r w:rsidRPr="00E76D05">
        <w:rPr>
          <w:b/>
          <w:u w:val="single"/>
          <w:lang w:val="en-US" w:eastAsia="ko-KR"/>
        </w:rPr>
        <w:lastRenderedPageBreak/>
        <w:t xml:space="preserve">Capability granularity for the R-ML capability </w:t>
      </w:r>
      <w:proofErr w:type="spellStart"/>
      <w:r w:rsidRPr="00E76D05">
        <w:rPr>
          <w:b/>
          <w:u w:val="single"/>
          <w:lang w:val="en-US" w:eastAsia="ko-KR"/>
        </w:rPr>
        <w:t>signalling</w:t>
      </w:r>
      <w:proofErr w:type="spellEnd"/>
    </w:p>
    <w:p w14:paraId="0C96AAC2" w14:textId="082F9C30" w:rsidR="00E92B94" w:rsidRPr="00E76D05" w:rsidRDefault="00E92B94" w:rsidP="00E92B94">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等线"/>
          <w:lang w:val="en-US" w:eastAsia="zh-CN"/>
        </w:rPr>
      </w:pPr>
      <w:r w:rsidRPr="00E76D05">
        <w:rPr>
          <w:rFonts w:eastAsia="等线"/>
          <w:lang w:val="en-US" w:eastAsia="zh-CN"/>
        </w:rPr>
        <w:t xml:space="preserve">Option 1: </w:t>
      </w:r>
      <w:r>
        <w:rPr>
          <w:rFonts w:eastAsia="等线"/>
          <w:lang w:val="en-US" w:eastAsia="zh-CN"/>
        </w:rPr>
        <w:t>P</w:t>
      </w:r>
      <w:r w:rsidRPr="00E76D05">
        <w:rPr>
          <w:rFonts w:eastAsia="等线"/>
          <w:lang w:val="en-US" w:eastAsia="zh-CN"/>
        </w:rPr>
        <w:t>er UE. With the assumption that UE may have limited processing resources to support R-ML on all the carriers in CA with large CHBW</w:t>
      </w:r>
    </w:p>
    <w:p w14:paraId="507F4D3D" w14:textId="426865A5" w:rsidR="0020175F" w:rsidRDefault="00E92B94" w:rsidP="0020175F">
      <w:pPr>
        <w:widowControl w:val="0"/>
        <w:numPr>
          <w:ilvl w:val="2"/>
          <w:numId w:val="3"/>
        </w:numPr>
        <w:tabs>
          <w:tab w:val="left" w:pos="484"/>
          <w:tab w:val="left" w:pos="709"/>
          <w:tab w:val="left" w:pos="1440"/>
          <w:tab w:val="left" w:pos="1701"/>
          <w:tab w:val="left" w:pos="2160"/>
        </w:tabs>
        <w:snapToGrid w:val="0"/>
        <w:spacing w:before="60" w:after="60"/>
        <w:ind w:left="1021" w:hanging="227"/>
        <w:rPr>
          <w:rFonts w:eastAsia="等线"/>
          <w:lang w:val="en-US" w:eastAsia="zh-CN"/>
        </w:rPr>
      </w:pPr>
      <w:r>
        <w:rPr>
          <w:rFonts w:eastAsia="等线"/>
          <w:lang w:val="en-US" w:eastAsia="zh-CN"/>
        </w:rPr>
        <w:t>FFS where the assumption will be captured</w:t>
      </w:r>
    </w:p>
    <w:p w14:paraId="5C0C852B" w14:textId="2F5C1B33" w:rsidR="005630E7" w:rsidRPr="00E26721" w:rsidRDefault="005630E7" w:rsidP="0020175F">
      <w:pPr>
        <w:widowControl w:val="0"/>
        <w:numPr>
          <w:ilvl w:val="2"/>
          <w:numId w:val="3"/>
        </w:numPr>
        <w:tabs>
          <w:tab w:val="left" w:pos="484"/>
          <w:tab w:val="left" w:pos="709"/>
          <w:tab w:val="left" w:pos="1440"/>
          <w:tab w:val="left" w:pos="1701"/>
          <w:tab w:val="left" w:pos="2160"/>
        </w:tabs>
        <w:snapToGrid w:val="0"/>
        <w:spacing w:before="60" w:after="60"/>
        <w:ind w:left="1021" w:hanging="227"/>
        <w:rPr>
          <w:rFonts w:eastAsia="等线"/>
          <w:lang w:val="en-US" w:eastAsia="zh-CN"/>
        </w:rPr>
      </w:pPr>
      <w:r w:rsidRPr="00E26721">
        <w:rPr>
          <w:rFonts w:eastAsia="等线"/>
          <w:lang w:eastAsia="zh-CN"/>
        </w:rPr>
        <w:t>UE can support R-ML in single carrier operation, and on one or more carriers in CA operation.</w:t>
      </w:r>
    </w:p>
    <w:p w14:paraId="23715C69" w14:textId="2587A00D" w:rsidR="00E92B94" w:rsidRPr="00002446" w:rsidRDefault="00E92B94" w:rsidP="00E92B94">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等线"/>
          <w:lang w:val="en-US" w:eastAsia="zh-CN"/>
        </w:rPr>
      </w:pPr>
      <w:r w:rsidRPr="00002446">
        <w:rPr>
          <w:rFonts w:eastAsia="等线"/>
          <w:lang w:val="en-US" w:eastAsia="zh-CN"/>
        </w:rPr>
        <w:t>Option 2:</w:t>
      </w:r>
      <w:r w:rsidRPr="00002446">
        <w:rPr>
          <w:lang w:val="en-US"/>
        </w:rPr>
        <w:t xml:space="preserve"> </w:t>
      </w:r>
      <w:r w:rsidRPr="00002446">
        <w:rPr>
          <w:rFonts w:eastAsia="等线"/>
          <w:lang w:val="en-US" w:eastAsia="zh-CN"/>
        </w:rPr>
        <w:t>Introduce per CC per band per band combination (Per-FSPC) UE capability</w:t>
      </w:r>
    </w:p>
    <w:p w14:paraId="4EF2E54E" w14:textId="77777777" w:rsidR="00E92B94" w:rsidRPr="00002446" w:rsidRDefault="00E92B94" w:rsidP="00E92B94">
      <w:pPr>
        <w:rPr>
          <w:lang w:val="en-US"/>
        </w:rPr>
      </w:pPr>
    </w:p>
    <w:p w14:paraId="5753BBB3" w14:textId="1FC71BB2" w:rsidR="00E92B94" w:rsidRPr="00002446" w:rsidRDefault="00E92B94" w:rsidP="00E92B94">
      <w:pPr>
        <w:snapToGrid w:val="0"/>
        <w:spacing w:before="60" w:after="60"/>
        <w:rPr>
          <w:b/>
          <w:u w:val="single"/>
          <w:lang w:val="en-US" w:eastAsia="ko-KR"/>
        </w:rPr>
      </w:pPr>
      <w:r w:rsidRPr="00002446">
        <w:rPr>
          <w:b/>
          <w:u w:val="single"/>
          <w:lang w:val="en-US" w:eastAsia="ko-KR"/>
        </w:rPr>
        <w:t xml:space="preserve">Other details for the R-ML capability </w:t>
      </w:r>
      <w:proofErr w:type="spellStart"/>
      <w:r w:rsidRPr="00002446">
        <w:rPr>
          <w:b/>
          <w:u w:val="single"/>
          <w:lang w:val="en-US" w:eastAsia="ko-KR"/>
        </w:rPr>
        <w:t>signalling</w:t>
      </w:r>
      <w:proofErr w:type="spellEnd"/>
    </w:p>
    <w:p w14:paraId="42549E1D" w14:textId="77777777" w:rsidR="00E92B94" w:rsidRPr="00002446" w:rsidRDefault="00E92B94" w:rsidP="00E92B94">
      <w:pPr>
        <w:widowControl w:val="0"/>
        <w:numPr>
          <w:ilvl w:val="1"/>
          <w:numId w:val="3"/>
        </w:numPr>
        <w:tabs>
          <w:tab w:val="left" w:pos="484"/>
          <w:tab w:val="left" w:pos="709"/>
          <w:tab w:val="left" w:pos="1440"/>
          <w:tab w:val="left" w:pos="1701"/>
          <w:tab w:val="left" w:pos="2160"/>
        </w:tabs>
        <w:overflowPunct/>
        <w:autoSpaceDE/>
        <w:autoSpaceDN/>
        <w:adjustRightInd/>
        <w:snapToGrid w:val="0"/>
        <w:spacing w:before="60" w:after="60"/>
        <w:ind w:left="810"/>
        <w:textAlignment w:val="auto"/>
        <w:rPr>
          <w:rFonts w:eastAsia="等线"/>
          <w:lang w:val="en-US" w:eastAsia="zh-CN"/>
        </w:rPr>
      </w:pPr>
      <w:r w:rsidRPr="00002446">
        <w:rPr>
          <w:rFonts w:eastAsia="等线"/>
          <w:lang w:val="en-US" w:eastAsia="zh-CN"/>
        </w:rPr>
        <w:t xml:space="preserve">Applicable to the capability </w:t>
      </w:r>
      <w:proofErr w:type="spellStart"/>
      <w:r w:rsidRPr="00002446">
        <w:rPr>
          <w:rFonts w:eastAsia="等线"/>
          <w:lang w:val="en-US" w:eastAsia="zh-CN"/>
        </w:rPr>
        <w:t>signalling</w:t>
      </w:r>
      <w:proofErr w:type="spellEnd"/>
      <w:r w:rsidRPr="00002446">
        <w:rPr>
          <w:rFonts w:eastAsia="等线"/>
          <w:lang w:val="en-US" w:eastAsia="zh-CN"/>
        </w:rPr>
        <w:t xml:space="preserve"> exchange between UEs (V2X WI only)”: N/A</w:t>
      </w:r>
    </w:p>
    <w:p w14:paraId="4342A171" w14:textId="77777777" w:rsidR="00E92B94" w:rsidRPr="00002446" w:rsidRDefault="00E92B94" w:rsidP="00E92B94">
      <w:pPr>
        <w:widowControl w:val="0"/>
        <w:numPr>
          <w:ilvl w:val="1"/>
          <w:numId w:val="3"/>
        </w:numPr>
        <w:tabs>
          <w:tab w:val="left" w:pos="484"/>
          <w:tab w:val="left" w:pos="709"/>
          <w:tab w:val="left" w:pos="1440"/>
          <w:tab w:val="left" w:pos="1701"/>
          <w:tab w:val="left" w:pos="2160"/>
        </w:tabs>
        <w:overflowPunct/>
        <w:autoSpaceDE/>
        <w:autoSpaceDN/>
        <w:adjustRightInd/>
        <w:snapToGrid w:val="0"/>
        <w:spacing w:before="60" w:after="60"/>
        <w:ind w:left="810"/>
        <w:textAlignment w:val="auto"/>
        <w:rPr>
          <w:rFonts w:eastAsia="等线"/>
          <w:lang w:val="en-US" w:eastAsia="zh-CN"/>
        </w:rPr>
      </w:pPr>
      <w:r w:rsidRPr="00002446">
        <w:rPr>
          <w:rFonts w:eastAsia="等线"/>
          <w:lang w:val="en-US" w:eastAsia="zh-CN"/>
        </w:rPr>
        <w:t>No FDD/TDD difference</w:t>
      </w:r>
    </w:p>
    <w:p w14:paraId="6E383CE5" w14:textId="77777777" w:rsidR="00E92B94" w:rsidRPr="00002446" w:rsidRDefault="00E92B94" w:rsidP="00E92B94">
      <w:pPr>
        <w:widowControl w:val="0"/>
        <w:numPr>
          <w:ilvl w:val="1"/>
          <w:numId w:val="3"/>
        </w:numPr>
        <w:tabs>
          <w:tab w:val="left" w:pos="484"/>
          <w:tab w:val="left" w:pos="709"/>
          <w:tab w:val="left" w:pos="1440"/>
          <w:tab w:val="left" w:pos="1701"/>
          <w:tab w:val="left" w:pos="2160"/>
        </w:tabs>
        <w:snapToGrid w:val="0"/>
        <w:spacing w:before="60" w:after="60"/>
        <w:ind w:left="810"/>
        <w:rPr>
          <w:rFonts w:eastAsia="等线"/>
          <w:lang w:val="en-US" w:eastAsia="zh-CN"/>
        </w:rPr>
      </w:pPr>
      <w:r w:rsidRPr="00002446">
        <w:rPr>
          <w:rFonts w:eastAsia="等线"/>
          <w:lang w:val="en-US" w:eastAsia="zh-CN"/>
        </w:rPr>
        <w:t>FR1 only</w:t>
      </w:r>
    </w:p>
    <w:p w14:paraId="1CF2BE5F" w14:textId="77777777" w:rsidR="0072670F" w:rsidRPr="0072670F" w:rsidRDefault="0072670F" w:rsidP="0072670F">
      <w:pPr>
        <w:overflowPunct/>
        <w:autoSpaceDE/>
        <w:autoSpaceDN/>
        <w:adjustRightInd/>
        <w:snapToGrid w:val="0"/>
        <w:spacing w:before="60" w:after="60"/>
        <w:textAlignment w:val="auto"/>
        <w:rPr>
          <w:rFonts w:eastAsiaTheme="minorEastAsia"/>
          <w:highlight w:val="yellow"/>
          <w:lang w:eastAsia="zh-CN"/>
        </w:rPr>
      </w:pPr>
    </w:p>
    <w:p w14:paraId="50114070" w14:textId="0B2DA2AF" w:rsidR="0086511C" w:rsidRPr="00E92B94" w:rsidRDefault="0072670F" w:rsidP="0072670F">
      <w:pPr>
        <w:pStyle w:val="3"/>
        <w:rPr>
          <w:sz w:val="24"/>
          <w:szCs w:val="16"/>
        </w:rPr>
      </w:pPr>
      <w:r w:rsidRPr="00E92B94">
        <w:rPr>
          <w:sz w:val="24"/>
          <w:szCs w:val="16"/>
        </w:rPr>
        <w:t>Sub-topic 1-</w:t>
      </w:r>
      <w:r w:rsidR="00E92B94" w:rsidRPr="00E92B94">
        <w:rPr>
          <w:sz w:val="24"/>
          <w:szCs w:val="16"/>
        </w:rPr>
        <w:t>2</w:t>
      </w:r>
      <w:r w:rsidRPr="00E92B94">
        <w:rPr>
          <w:sz w:val="24"/>
          <w:szCs w:val="16"/>
        </w:rPr>
        <w:t xml:space="preserve"> </w:t>
      </w:r>
      <w:r w:rsidR="00E92B94" w:rsidRPr="00E92B94">
        <w:rPr>
          <w:sz w:val="24"/>
          <w:szCs w:val="16"/>
        </w:rPr>
        <w:t>Potential r</w:t>
      </w:r>
      <w:r w:rsidRPr="00E92B94">
        <w:rPr>
          <w:sz w:val="24"/>
          <w:szCs w:val="16"/>
        </w:rPr>
        <w:t>equired information</w:t>
      </w:r>
    </w:p>
    <w:p w14:paraId="20BCD7C1" w14:textId="3670EFF4" w:rsidR="005157A2" w:rsidRDefault="005157A2" w:rsidP="005157A2">
      <w:pPr>
        <w:rPr>
          <w:b/>
          <w:u w:val="single"/>
          <w:lang w:eastAsia="ko-KR"/>
        </w:rPr>
      </w:pPr>
      <w:r w:rsidRPr="009D62A4">
        <w:rPr>
          <w:b/>
          <w:u w:val="single"/>
          <w:lang w:eastAsia="ko-KR"/>
        </w:rPr>
        <w:t>The DMRS port information for the co-scheduled UE</w:t>
      </w:r>
    </w:p>
    <w:p w14:paraId="6BA07463" w14:textId="64202434" w:rsidR="005157A2" w:rsidRPr="00A11C1A" w:rsidRDefault="005157A2" w:rsidP="005157A2">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Pr>
          <w:rFonts w:eastAsia="宋体"/>
          <w:lang w:eastAsia="zh-CN"/>
        </w:rPr>
        <w:t xml:space="preserve">Candidate options on </w:t>
      </w:r>
      <w:r w:rsidRPr="009D62A4">
        <w:rPr>
          <w:rFonts w:eastAsia="宋体"/>
          <w:lang w:eastAsia="zh-CN"/>
        </w:rPr>
        <w:t>additional RRC based assistant signalling</w:t>
      </w:r>
      <w:r w:rsidRPr="00A11C1A">
        <w:rPr>
          <w:rFonts w:eastAsia="宋体"/>
          <w:lang w:eastAsia="zh-CN"/>
        </w:rPr>
        <w:t>:</w:t>
      </w:r>
    </w:p>
    <w:p w14:paraId="059DF12E" w14:textId="7E1F2920" w:rsidR="005157A2" w:rsidRDefault="005157A2" w:rsidP="005157A2">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A11C1A">
        <w:rPr>
          <w:lang w:eastAsia="zh-CN"/>
        </w:rPr>
        <w:t xml:space="preserve">Option 1: </w:t>
      </w:r>
      <w:r w:rsidRPr="00D72696">
        <w:rPr>
          <w:lang w:eastAsia="zh-CN"/>
        </w:rPr>
        <w:t xml:space="preserve">No need to consider additional RRC </w:t>
      </w:r>
      <w:proofErr w:type="spellStart"/>
      <w:r w:rsidRPr="00D72696">
        <w:rPr>
          <w:lang w:eastAsia="zh-CN"/>
        </w:rPr>
        <w:t>signaling</w:t>
      </w:r>
      <w:proofErr w:type="spellEnd"/>
      <w:r w:rsidRPr="00D72696">
        <w:rPr>
          <w:lang w:eastAsia="zh-CN"/>
        </w:rPr>
        <w:t xml:space="preserve"> for DMRS port</w:t>
      </w:r>
    </w:p>
    <w:p w14:paraId="173A24E4" w14:textId="0C79B447" w:rsidR="005157A2" w:rsidRDefault="005157A2" w:rsidP="005157A2">
      <w:pPr>
        <w:widowControl w:val="0"/>
        <w:numPr>
          <w:ilvl w:val="2"/>
          <w:numId w:val="3"/>
        </w:numPr>
        <w:tabs>
          <w:tab w:val="left" w:pos="484"/>
          <w:tab w:val="left" w:pos="709"/>
          <w:tab w:val="left" w:pos="1440"/>
          <w:tab w:val="left" w:pos="1701"/>
          <w:tab w:val="left" w:pos="2160"/>
        </w:tabs>
        <w:overflowPunct/>
        <w:autoSpaceDE/>
        <w:autoSpaceDN/>
        <w:adjustRightInd/>
        <w:snapToGrid w:val="0"/>
        <w:spacing w:before="60" w:after="60"/>
        <w:ind w:left="1021" w:hanging="227"/>
        <w:textAlignment w:val="auto"/>
        <w:rPr>
          <w:lang w:eastAsia="zh-CN"/>
        </w:rPr>
      </w:pPr>
      <w:r>
        <w:rPr>
          <w:lang w:eastAsia="zh-CN"/>
        </w:rPr>
        <w:t xml:space="preserve">Option 1A: </w:t>
      </w:r>
      <w:r w:rsidRPr="00701B17">
        <w:rPr>
          <w:lang w:eastAsia="zh-CN"/>
        </w:rPr>
        <w:t xml:space="preserve">Introduce UE capability </w:t>
      </w:r>
      <w:r>
        <w:rPr>
          <w:lang w:eastAsia="zh-CN"/>
        </w:rPr>
        <w:t xml:space="preserve">signalling </w:t>
      </w:r>
      <w:r w:rsidRPr="00F820EF">
        <w:rPr>
          <w:lang w:eastAsia="zh-CN"/>
        </w:rPr>
        <w:t xml:space="preserve">for maximum DMRS ports </w:t>
      </w:r>
      <w:r w:rsidRPr="00701B17">
        <w:rPr>
          <w:lang w:eastAsia="zh-CN"/>
        </w:rPr>
        <w:t xml:space="preserve">instead of </w:t>
      </w:r>
      <w:r>
        <w:rPr>
          <w:lang w:eastAsia="zh-CN"/>
        </w:rPr>
        <w:t xml:space="preserve">RRC based </w:t>
      </w:r>
      <w:r w:rsidRPr="00701B17">
        <w:rPr>
          <w:lang w:eastAsia="zh-CN"/>
        </w:rPr>
        <w:t>NWA</w:t>
      </w:r>
    </w:p>
    <w:p w14:paraId="668696D0" w14:textId="77777777" w:rsidR="005157A2" w:rsidRDefault="005157A2" w:rsidP="005157A2">
      <w:pPr>
        <w:widowControl w:val="0"/>
        <w:tabs>
          <w:tab w:val="left" w:pos="484"/>
          <w:tab w:val="left" w:pos="709"/>
          <w:tab w:val="left" w:pos="1440"/>
          <w:tab w:val="left" w:pos="1701"/>
        </w:tabs>
        <w:snapToGrid w:val="0"/>
        <w:spacing w:before="60" w:after="60"/>
        <w:rPr>
          <w:lang w:eastAsia="zh-CN"/>
        </w:rPr>
      </w:pPr>
    </w:p>
    <w:p w14:paraId="5454A950" w14:textId="25B22B59" w:rsidR="005157A2" w:rsidRDefault="005157A2" w:rsidP="005157A2">
      <w:pPr>
        <w:pStyle w:val="afe"/>
        <w:adjustRightInd w:val="0"/>
        <w:snapToGrid w:val="0"/>
        <w:rPr>
          <w:b/>
          <w:u w:val="single"/>
          <w:lang w:eastAsia="ko-KR"/>
        </w:rPr>
      </w:pPr>
      <w:r w:rsidRPr="00531179">
        <w:rPr>
          <w:b/>
          <w:u w:val="single"/>
          <w:lang w:eastAsia="ko-KR"/>
        </w:rPr>
        <w:t>Frequency domain resource allocation type for the co-UE and the target UE</w:t>
      </w:r>
    </w:p>
    <w:p w14:paraId="1C53546B" w14:textId="2B12C3B3" w:rsidR="005157A2" w:rsidRPr="00A11C1A" w:rsidRDefault="005157A2" w:rsidP="005157A2">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Pr>
          <w:rFonts w:eastAsia="宋体"/>
          <w:lang w:eastAsia="zh-CN"/>
        </w:rPr>
        <w:t>Candidate options</w:t>
      </w:r>
      <w:r w:rsidRPr="00A11C1A">
        <w:rPr>
          <w:rFonts w:eastAsia="宋体"/>
          <w:lang w:eastAsia="zh-CN"/>
        </w:rPr>
        <w:t>:</w:t>
      </w:r>
    </w:p>
    <w:p w14:paraId="43DA425F" w14:textId="5E85FAF3" w:rsidR="005157A2" w:rsidRPr="00002446" w:rsidRDefault="005157A2" w:rsidP="005157A2">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002446">
        <w:rPr>
          <w:lang w:eastAsia="zh-CN"/>
        </w:rPr>
        <w:t xml:space="preserve">Option 1: Introduce </w:t>
      </w:r>
      <w:proofErr w:type="spellStart"/>
      <w:r w:rsidRPr="00002446">
        <w:rPr>
          <w:lang w:eastAsia="zh-CN"/>
        </w:rPr>
        <w:t>signaling</w:t>
      </w:r>
      <w:proofErr w:type="spellEnd"/>
      <w:r w:rsidRPr="00002446">
        <w:rPr>
          <w:lang w:eastAsia="zh-CN"/>
        </w:rPr>
        <w:t xml:space="preserve"> to indicate if RBG size of the target and co-scheduled UE are the same when resource allocation Type 0 is used for target UE.</w:t>
      </w:r>
    </w:p>
    <w:p w14:paraId="1E86F2CE" w14:textId="54F93656" w:rsidR="005157A2" w:rsidRPr="00002446" w:rsidRDefault="005157A2" w:rsidP="005157A2">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002446">
        <w:rPr>
          <w:rFonts w:hint="eastAsia"/>
          <w:lang w:eastAsia="zh-CN"/>
        </w:rPr>
        <w:t>O</w:t>
      </w:r>
      <w:r w:rsidRPr="00002446">
        <w:rPr>
          <w:lang w:eastAsia="zh-CN"/>
        </w:rPr>
        <w:t>ption 2: Introduce dedicated RRC signalling to indicate whether the resource allocation type of co-scheduled UE is same as target UE</w:t>
      </w:r>
    </w:p>
    <w:p w14:paraId="17FD5D53" w14:textId="4362ED6A" w:rsidR="005157A2" w:rsidRPr="00002446" w:rsidRDefault="005157A2" w:rsidP="005157A2">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002446">
        <w:rPr>
          <w:lang w:eastAsia="zh-CN"/>
        </w:rPr>
        <w:t>Option 3: Not to have assumption on the frequency domain resource allocation type for the co-scheduled UE</w:t>
      </w:r>
    </w:p>
    <w:p w14:paraId="78559103" w14:textId="77777777" w:rsidR="005157A2" w:rsidRPr="00002446" w:rsidRDefault="005157A2" w:rsidP="005157A2">
      <w:pPr>
        <w:widowControl w:val="0"/>
        <w:tabs>
          <w:tab w:val="left" w:pos="484"/>
          <w:tab w:val="left" w:pos="709"/>
          <w:tab w:val="left" w:pos="1440"/>
          <w:tab w:val="left" w:pos="1701"/>
        </w:tabs>
        <w:snapToGrid w:val="0"/>
        <w:spacing w:before="60" w:after="60"/>
        <w:rPr>
          <w:lang w:eastAsia="zh-CN"/>
        </w:rPr>
      </w:pPr>
    </w:p>
    <w:p w14:paraId="05A908D8" w14:textId="3F35C8A7" w:rsidR="005157A2" w:rsidRPr="00002446" w:rsidRDefault="005157A2" w:rsidP="005157A2">
      <w:pPr>
        <w:rPr>
          <w:b/>
          <w:u w:val="single"/>
          <w:lang w:eastAsia="ko-KR"/>
        </w:rPr>
      </w:pPr>
      <w:r w:rsidRPr="00002446">
        <w:rPr>
          <w:b/>
          <w:u w:val="single"/>
          <w:lang w:eastAsia="ko-KR"/>
        </w:rPr>
        <w:t>Additional evaluation on modulation order blind detection</w:t>
      </w:r>
    </w:p>
    <w:p w14:paraId="4D511F97" w14:textId="2DFD5902" w:rsidR="005157A2" w:rsidRPr="00002446" w:rsidRDefault="005157A2" w:rsidP="005157A2">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002446">
        <w:rPr>
          <w:lang w:eastAsia="zh-CN"/>
        </w:rPr>
        <w:t>Not to have additional assumptions on modulation order blind detection.</w:t>
      </w:r>
    </w:p>
    <w:p w14:paraId="3C35CB2F" w14:textId="77777777" w:rsidR="005157A2" w:rsidRPr="00002446" w:rsidRDefault="005157A2" w:rsidP="005157A2">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002446">
        <w:rPr>
          <w:rFonts w:hint="eastAsia"/>
          <w:lang w:eastAsia="zh-CN"/>
        </w:rPr>
        <w:t>D</w:t>
      </w:r>
      <w:r w:rsidRPr="00002446">
        <w:rPr>
          <w:lang w:eastAsia="zh-CN"/>
        </w:rPr>
        <w:t>etailed phase II test parameters for modulation order blind detection can be discussed within Topic #2.</w:t>
      </w:r>
    </w:p>
    <w:p w14:paraId="76C0900E" w14:textId="77777777" w:rsidR="005157A2" w:rsidRPr="00002446" w:rsidRDefault="005157A2" w:rsidP="005157A2">
      <w:pPr>
        <w:widowControl w:val="0"/>
        <w:tabs>
          <w:tab w:val="left" w:pos="484"/>
          <w:tab w:val="left" w:pos="709"/>
          <w:tab w:val="left" w:pos="1440"/>
          <w:tab w:val="left" w:pos="1701"/>
        </w:tabs>
        <w:snapToGrid w:val="0"/>
        <w:spacing w:before="60" w:after="60"/>
        <w:rPr>
          <w:lang w:eastAsia="zh-CN"/>
        </w:rPr>
      </w:pPr>
    </w:p>
    <w:p w14:paraId="54635BF3" w14:textId="0D5F87E9" w:rsidR="005157A2" w:rsidRPr="00002446" w:rsidRDefault="005157A2" w:rsidP="005157A2">
      <w:pPr>
        <w:pStyle w:val="afe"/>
        <w:adjustRightInd w:val="0"/>
        <w:snapToGrid w:val="0"/>
        <w:rPr>
          <w:b/>
          <w:u w:val="single"/>
          <w:lang w:eastAsia="ko-KR"/>
        </w:rPr>
      </w:pPr>
      <w:r w:rsidRPr="00002446">
        <w:rPr>
          <w:b/>
          <w:u w:val="single"/>
          <w:lang w:eastAsia="ko-KR"/>
        </w:rPr>
        <w:t>New MAC-CE command to assist DMRS port blind detection</w:t>
      </w:r>
    </w:p>
    <w:p w14:paraId="21A198DD" w14:textId="10AC7284" w:rsidR="005157A2" w:rsidRPr="00002446" w:rsidRDefault="00CD7C89" w:rsidP="005157A2">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002446">
        <w:rPr>
          <w:rFonts w:eastAsia="宋体"/>
          <w:lang w:eastAsia="zh-CN"/>
        </w:rPr>
        <w:t>Candidate options:</w:t>
      </w:r>
    </w:p>
    <w:p w14:paraId="4F7217EC" w14:textId="31C45A9A" w:rsidR="005157A2" w:rsidRPr="00002446" w:rsidRDefault="005157A2" w:rsidP="005157A2">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002446">
        <w:rPr>
          <w:rFonts w:hint="eastAsia"/>
          <w:lang w:eastAsia="zh-CN"/>
        </w:rPr>
        <w:t>O</w:t>
      </w:r>
      <w:r w:rsidRPr="00002446">
        <w:rPr>
          <w:lang w:eastAsia="zh-CN"/>
        </w:rPr>
        <w:t>ption 1: Apply MAC-CE command to indicate target UE to apply joint DMRS power detection across multiple PRBs/PRGs with respect to one DMRS port on the basis that all the PRBs/PRGs are allocated to a single UE with respect to one DMRS port.</w:t>
      </w:r>
    </w:p>
    <w:p w14:paraId="690C5B50" w14:textId="01C30F15" w:rsidR="005157A2" w:rsidRPr="00002446" w:rsidRDefault="005157A2" w:rsidP="005157A2">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002446">
        <w:rPr>
          <w:lang w:eastAsia="zh-CN"/>
        </w:rPr>
        <w:t xml:space="preserve">Option 2: Not to introduce additional MAC-CE based network assistant </w:t>
      </w:r>
      <w:proofErr w:type="spellStart"/>
      <w:r w:rsidRPr="00002446">
        <w:rPr>
          <w:lang w:eastAsia="zh-CN"/>
        </w:rPr>
        <w:t>signaling</w:t>
      </w:r>
      <w:proofErr w:type="spellEnd"/>
      <w:r w:rsidRPr="00002446">
        <w:rPr>
          <w:lang w:eastAsia="zh-CN"/>
        </w:rPr>
        <w:t xml:space="preserve"> for DMRS port blind detection</w:t>
      </w:r>
    </w:p>
    <w:p w14:paraId="24FABCA4" w14:textId="605F0CAE" w:rsidR="005157A2" w:rsidRPr="00002446" w:rsidRDefault="003117F6" w:rsidP="005157A2">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002446">
        <w:rPr>
          <w:lang w:eastAsia="zh-CN"/>
        </w:rPr>
        <w:t>Proponent for option 1 is encouraged to give more details in the next meeting.</w:t>
      </w:r>
    </w:p>
    <w:p w14:paraId="422397D9" w14:textId="77777777" w:rsidR="005157A2" w:rsidRPr="00002446" w:rsidRDefault="005157A2" w:rsidP="005157A2">
      <w:pPr>
        <w:widowControl w:val="0"/>
        <w:tabs>
          <w:tab w:val="left" w:pos="484"/>
          <w:tab w:val="left" w:pos="709"/>
          <w:tab w:val="left" w:pos="1440"/>
          <w:tab w:val="left" w:pos="1701"/>
        </w:tabs>
        <w:snapToGrid w:val="0"/>
        <w:spacing w:before="60" w:after="60"/>
        <w:rPr>
          <w:lang w:eastAsia="zh-CN"/>
        </w:rPr>
      </w:pPr>
    </w:p>
    <w:p w14:paraId="6A85497B" w14:textId="24EDB5EF" w:rsidR="005157A2" w:rsidRPr="00002446" w:rsidRDefault="005157A2" w:rsidP="005157A2">
      <w:pPr>
        <w:rPr>
          <w:b/>
          <w:u w:val="single"/>
          <w:lang w:eastAsia="ko-KR"/>
        </w:rPr>
      </w:pPr>
      <w:r w:rsidRPr="00002446">
        <w:rPr>
          <w:b/>
          <w:u w:val="single"/>
          <w:lang w:eastAsia="ko-KR"/>
        </w:rPr>
        <w:t xml:space="preserve">The modulation order information of the co-scheduled UE (RRC based assistant </w:t>
      </w:r>
      <w:proofErr w:type="spellStart"/>
      <w:r w:rsidRPr="00002446">
        <w:rPr>
          <w:b/>
          <w:u w:val="single"/>
          <w:lang w:eastAsia="ko-KR"/>
        </w:rPr>
        <w:t>signaling</w:t>
      </w:r>
      <w:proofErr w:type="spellEnd"/>
      <w:r w:rsidRPr="00002446">
        <w:rPr>
          <w:b/>
          <w:u w:val="single"/>
          <w:lang w:eastAsia="ko-KR"/>
        </w:rPr>
        <w:t>)</w:t>
      </w:r>
    </w:p>
    <w:p w14:paraId="39D8A687" w14:textId="33135F31" w:rsidR="005157A2" w:rsidRPr="00A11C1A" w:rsidRDefault="00CD7C89" w:rsidP="005157A2">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Pr>
          <w:rFonts w:eastAsia="宋体"/>
          <w:lang w:eastAsia="zh-CN"/>
        </w:rPr>
        <w:t>Candidate options</w:t>
      </w:r>
      <w:r w:rsidR="005157A2">
        <w:rPr>
          <w:rFonts w:eastAsia="宋体"/>
          <w:lang w:eastAsia="zh-CN"/>
        </w:rPr>
        <w:t xml:space="preserve"> on updated LS to RAN2</w:t>
      </w:r>
      <w:r w:rsidR="005157A2" w:rsidRPr="00A11C1A">
        <w:rPr>
          <w:rFonts w:eastAsia="宋体"/>
          <w:lang w:eastAsia="zh-CN"/>
        </w:rPr>
        <w:t>:</w:t>
      </w:r>
    </w:p>
    <w:p w14:paraId="47794B81" w14:textId="6255FC74" w:rsidR="005157A2" w:rsidRDefault="00AE545F" w:rsidP="005157A2">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lang w:eastAsia="zh-CN"/>
        </w:rPr>
        <w:t>Option</w:t>
      </w:r>
      <w:r w:rsidR="005157A2" w:rsidRPr="00A11C1A">
        <w:rPr>
          <w:lang w:eastAsia="zh-CN"/>
        </w:rPr>
        <w:t xml:space="preserve"> 1: </w:t>
      </w:r>
      <w:r w:rsidR="005157A2" w:rsidRPr="00F445C9">
        <w:rPr>
          <w:lang w:eastAsia="zh-CN"/>
        </w:rPr>
        <w:t xml:space="preserve">Modify </w:t>
      </w:r>
      <w:proofErr w:type="gramStart"/>
      <w:r w:rsidR="005157A2" w:rsidRPr="00F445C9">
        <w:rPr>
          <w:lang w:eastAsia="zh-CN"/>
        </w:rPr>
        <w:t>2 bit</w:t>
      </w:r>
      <w:proofErr w:type="gramEnd"/>
      <w:r w:rsidR="005157A2" w:rsidRPr="00F445C9">
        <w:rPr>
          <w:lang w:eastAsia="zh-CN"/>
        </w:rPr>
        <w:t xml:space="preserve"> RRC </w:t>
      </w:r>
      <w:proofErr w:type="spellStart"/>
      <w:r w:rsidR="005157A2" w:rsidRPr="00F445C9">
        <w:rPr>
          <w:lang w:eastAsia="zh-CN"/>
        </w:rPr>
        <w:t>signaling</w:t>
      </w:r>
      <w:proofErr w:type="spellEnd"/>
      <w:r w:rsidR="005157A2" w:rsidRPr="00F445C9">
        <w:rPr>
          <w:lang w:eastAsia="zh-CN"/>
        </w:rPr>
        <w:t xml:space="preserve"> to indicate max configured MCS table to maximum modulation order of paired UEs</w:t>
      </w:r>
    </w:p>
    <w:tbl>
      <w:tblPr>
        <w:tblStyle w:val="af6"/>
        <w:tblW w:w="0" w:type="auto"/>
        <w:tblLook w:val="04A0" w:firstRow="1" w:lastRow="0" w:firstColumn="1" w:lastColumn="0" w:noHBand="0" w:noVBand="1"/>
      </w:tblPr>
      <w:tblGrid>
        <w:gridCol w:w="9631"/>
      </w:tblGrid>
      <w:tr w:rsidR="005157A2" w:rsidRPr="00A11C1A" w14:paraId="0854ED6D" w14:textId="77777777" w:rsidTr="00D4409F">
        <w:tc>
          <w:tcPr>
            <w:tcW w:w="9631" w:type="dxa"/>
          </w:tcPr>
          <w:p w14:paraId="13527220" w14:textId="77777777" w:rsidR="005157A2" w:rsidRPr="001438CE" w:rsidRDefault="005157A2" w:rsidP="00D4409F">
            <w:pPr>
              <w:widowControl w:val="0"/>
              <w:tabs>
                <w:tab w:val="left" w:pos="484"/>
                <w:tab w:val="left" w:pos="709"/>
                <w:tab w:val="left" w:pos="1440"/>
                <w:tab w:val="left" w:pos="1701"/>
              </w:tabs>
              <w:snapToGrid w:val="0"/>
              <w:spacing w:before="60" w:after="60"/>
              <w:ind w:left="426"/>
            </w:pPr>
            <w:r w:rsidRPr="001438CE">
              <w:rPr>
                <w:lang w:eastAsia="zh-CN"/>
              </w:rPr>
              <w:t xml:space="preserve">The highest </w:t>
            </w:r>
            <w:r w:rsidRPr="001438CE">
              <w:t>modulation order used in all the MU-MIMO scheduling instances for co-scheduled UE(s), which has the same DM-RS sequence as the target UE, the modulation order is one of the following</w:t>
            </w:r>
          </w:p>
          <w:p w14:paraId="5CF0FC6E" w14:textId="77777777" w:rsidR="005157A2" w:rsidRPr="001438CE" w:rsidRDefault="005157A2" w:rsidP="00D4409F">
            <w:pPr>
              <w:pStyle w:val="af9"/>
              <w:numPr>
                <w:ilvl w:val="1"/>
                <w:numId w:val="24"/>
              </w:numPr>
              <w:overflowPunct/>
              <w:adjustRightInd/>
              <w:snapToGrid w:val="0"/>
              <w:spacing w:after="0"/>
              <w:ind w:firstLineChars="0"/>
              <w:contextualSpacing/>
              <w:jc w:val="both"/>
              <w:textAlignment w:val="auto"/>
            </w:pPr>
            <w:r w:rsidRPr="001438CE">
              <w:t xml:space="preserve">1024QAM </w:t>
            </w:r>
          </w:p>
          <w:p w14:paraId="2410FAC1" w14:textId="77777777" w:rsidR="005157A2" w:rsidRPr="001438CE" w:rsidRDefault="005157A2" w:rsidP="00D4409F">
            <w:pPr>
              <w:pStyle w:val="af9"/>
              <w:numPr>
                <w:ilvl w:val="1"/>
                <w:numId w:val="24"/>
              </w:numPr>
              <w:overflowPunct/>
              <w:adjustRightInd/>
              <w:snapToGrid w:val="0"/>
              <w:spacing w:after="0"/>
              <w:ind w:firstLineChars="0"/>
              <w:contextualSpacing/>
              <w:jc w:val="both"/>
              <w:textAlignment w:val="auto"/>
            </w:pPr>
            <w:r w:rsidRPr="001438CE">
              <w:t xml:space="preserve">256QAM </w:t>
            </w:r>
          </w:p>
          <w:p w14:paraId="3A707C14" w14:textId="77777777" w:rsidR="005157A2" w:rsidRPr="001438CE" w:rsidRDefault="005157A2" w:rsidP="00D4409F">
            <w:pPr>
              <w:pStyle w:val="af9"/>
              <w:numPr>
                <w:ilvl w:val="1"/>
                <w:numId w:val="24"/>
              </w:numPr>
              <w:overflowPunct/>
              <w:adjustRightInd/>
              <w:snapToGrid w:val="0"/>
              <w:spacing w:after="0"/>
              <w:ind w:firstLineChars="0"/>
              <w:contextualSpacing/>
              <w:jc w:val="both"/>
              <w:textAlignment w:val="auto"/>
              <w:rPr>
                <w:color w:val="000000"/>
              </w:rPr>
            </w:pPr>
            <w:r w:rsidRPr="001438CE">
              <w:t xml:space="preserve">64QAM </w:t>
            </w:r>
          </w:p>
        </w:tc>
      </w:tr>
    </w:tbl>
    <w:p w14:paraId="2CD0775D" w14:textId="7679CA15" w:rsidR="00AE545F" w:rsidRPr="00AE545F" w:rsidRDefault="00AE545F" w:rsidP="005157A2">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lang w:eastAsia="zh-CN"/>
        </w:rPr>
        <w:t>Option</w:t>
      </w:r>
      <w:r w:rsidRPr="00A11C1A">
        <w:rPr>
          <w:lang w:eastAsia="zh-CN"/>
        </w:rPr>
        <w:t xml:space="preserve"> </w:t>
      </w:r>
      <w:r>
        <w:rPr>
          <w:lang w:eastAsia="zh-CN"/>
        </w:rPr>
        <w:t>2</w:t>
      </w:r>
      <w:r w:rsidRPr="00A11C1A">
        <w:rPr>
          <w:lang w:eastAsia="zh-CN"/>
        </w:rPr>
        <w:t xml:space="preserve">: </w:t>
      </w:r>
      <w:r>
        <w:rPr>
          <w:lang w:eastAsia="zh-CN"/>
        </w:rPr>
        <w:t>Do not update the agreed LS to RAN2.</w:t>
      </w:r>
    </w:p>
    <w:p w14:paraId="29710988" w14:textId="77777777" w:rsidR="00AE545F" w:rsidRDefault="00AE545F" w:rsidP="00DC6949">
      <w:pPr>
        <w:snapToGrid w:val="0"/>
      </w:pPr>
    </w:p>
    <w:p w14:paraId="7BB03509" w14:textId="52EA516C" w:rsidR="00FF6383" w:rsidRDefault="00FF6383" w:rsidP="00DC6949">
      <w:pPr>
        <w:pStyle w:val="1"/>
        <w:snapToGrid w:val="0"/>
        <w:rPr>
          <w:sz w:val="32"/>
          <w:szCs w:val="18"/>
        </w:rPr>
      </w:pPr>
      <w:r>
        <w:rPr>
          <w:sz w:val="32"/>
          <w:szCs w:val="18"/>
        </w:rPr>
        <w:t xml:space="preserve">&lt;Topic #2: </w:t>
      </w:r>
      <w:r w:rsidRPr="00FF6383">
        <w:rPr>
          <w:sz w:val="32"/>
          <w:szCs w:val="18"/>
        </w:rPr>
        <w:t xml:space="preserve">Test parameters and simulation results </w:t>
      </w:r>
      <w:r>
        <w:rPr>
          <w:sz w:val="32"/>
          <w:szCs w:val="18"/>
        </w:rPr>
        <w:t>&gt;</w:t>
      </w:r>
    </w:p>
    <w:p w14:paraId="6715E2DF" w14:textId="5E53ECA9" w:rsidR="006863C0" w:rsidRPr="00002446" w:rsidRDefault="006863C0" w:rsidP="00DC6949">
      <w:pPr>
        <w:snapToGrid w:val="0"/>
        <w:spacing w:before="60" w:after="60"/>
        <w:rPr>
          <w:b/>
          <w:u w:val="single"/>
        </w:rPr>
      </w:pPr>
      <w:r w:rsidRPr="00002446">
        <w:rPr>
          <w:b/>
          <w:u w:val="single"/>
        </w:rPr>
        <w:t>Test scope</w:t>
      </w:r>
    </w:p>
    <w:p w14:paraId="412189A0" w14:textId="0C50A679" w:rsidR="006863C0" w:rsidRPr="00002446" w:rsidRDefault="006863C0" w:rsidP="00DC6949">
      <w:pPr>
        <w:widowControl w:val="0"/>
        <w:numPr>
          <w:ilvl w:val="1"/>
          <w:numId w:val="1"/>
        </w:numPr>
        <w:tabs>
          <w:tab w:val="left" w:pos="484"/>
          <w:tab w:val="left" w:pos="709"/>
          <w:tab w:val="left" w:pos="1440"/>
          <w:tab w:val="left" w:pos="1701"/>
        </w:tabs>
        <w:overflowPunct/>
        <w:autoSpaceDE/>
        <w:snapToGrid w:val="0"/>
        <w:spacing w:before="60" w:after="60"/>
        <w:ind w:leftChars="213" w:left="709" w:hanging="283"/>
        <w:textAlignment w:val="auto"/>
        <w:rPr>
          <w:rFonts w:eastAsiaTheme="minorEastAsia"/>
          <w:lang w:val="x-none"/>
        </w:rPr>
      </w:pPr>
      <w:r w:rsidRPr="00002446">
        <w:rPr>
          <w:lang w:eastAsia="zh-CN"/>
        </w:rPr>
        <w:t>Reuse the same test scope for Rel-17 MMSE-IRC for MU-MIMO</w:t>
      </w:r>
      <w:r w:rsidR="003117F6" w:rsidRPr="00002446">
        <w:rPr>
          <w:lang w:eastAsia="zh-CN"/>
        </w:rPr>
        <w:t xml:space="preserve"> (across both with MO signalled and not </w:t>
      </w:r>
      <w:proofErr w:type="spellStart"/>
      <w:r w:rsidR="003117F6" w:rsidRPr="00002446">
        <w:rPr>
          <w:lang w:eastAsia="zh-CN"/>
        </w:rPr>
        <w:t>signaled</w:t>
      </w:r>
      <w:proofErr w:type="spellEnd"/>
      <w:r w:rsidR="003117F6" w:rsidRPr="00002446">
        <w:rPr>
          <w:lang w:eastAsia="zh-CN"/>
        </w:rPr>
        <w:t>)</w:t>
      </w:r>
      <w:r w:rsidRPr="00002446">
        <w:rPr>
          <w:lang w:eastAsia="zh-CN"/>
        </w:rPr>
        <w:t>:</w:t>
      </w:r>
    </w:p>
    <w:p w14:paraId="3EA9A0FB" w14:textId="77777777" w:rsidR="006863C0" w:rsidRPr="00002446" w:rsidRDefault="006863C0" w:rsidP="00DC6949">
      <w:pPr>
        <w:pStyle w:val="af9"/>
        <w:widowControl w:val="0"/>
        <w:numPr>
          <w:ilvl w:val="0"/>
          <w:numId w:val="13"/>
        </w:numPr>
        <w:overflowPunct/>
        <w:autoSpaceDE/>
        <w:autoSpaceDN/>
        <w:snapToGrid w:val="0"/>
        <w:ind w:firstLineChars="0"/>
        <w:jc w:val="both"/>
        <w:textAlignment w:val="auto"/>
        <w:rPr>
          <w:rFonts w:eastAsiaTheme="minorEastAsia"/>
          <w:lang w:val="x-none"/>
        </w:rPr>
      </w:pPr>
      <w:r w:rsidRPr="00002446">
        <w:rPr>
          <w:rFonts w:eastAsiaTheme="minorEastAsia"/>
          <w:lang w:val="x-none"/>
        </w:rPr>
        <w:t>Both FDD 15kHz SCS with 10MHz CHBW and TDD 30kHz SCS with 40MHz CHBW</w:t>
      </w:r>
    </w:p>
    <w:p w14:paraId="0C919F91" w14:textId="77777777" w:rsidR="006863C0" w:rsidRPr="00002446" w:rsidRDefault="006863C0" w:rsidP="00DC6949">
      <w:pPr>
        <w:pStyle w:val="af9"/>
        <w:widowControl w:val="0"/>
        <w:numPr>
          <w:ilvl w:val="0"/>
          <w:numId w:val="13"/>
        </w:numPr>
        <w:overflowPunct/>
        <w:autoSpaceDE/>
        <w:autoSpaceDN/>
        <w:snapToGrid w:val="0"/>
        <w:ind w:firstLineChars="0"/>
        <w:jc w:val="both"/>
        <w:textAlignment w:val="auto"/>
        <w:rPr>
          <w:rFonts w:eastAsiaTheme="minorEastAsia"/>
          <w:lang w:val="x-none"/>
        </w:rPr>
      </w:pPr>
      <w:r w:rsidRPr="00002446">
        <w:rPr>
          <w:rFonts w:eastAsiaTheme="minorEastAsia"/>
          <w:lang w:val="x-none"/>
        </w:rPr>
        <w:t>2Tx-2Rx with rank 1+1 for target and co-scheduled UE</w:t>
      </w:r>
    </w:p>
    <w:p w14:paraId="49A3441C" w14:textId="77777777" w:rsidR="006863C0" w:rsidRPr="00002446" w:rsidRDefault="006863C0" w:rsidP="00DC6949">
      <w:pPr>
        <w:pStyle w:val="af9"/>
        <w:widowControl w:val="0"/>
        <w:numPr>
          <w:ilvl w:val="0"/>
          <w:numId w:val="13"/>
        </w:numPr>
        <w:overflowPunct/>
        <w:autoSpaceDE/>
        <w:autoSpaceDN/>
        <w:snapToGrid w:val="0"/>
        <w:ind w:firstLineChars="0"/>
        <w:jc w:val="both"/>
        <w:textAlignment w:val="auto"/>
        <w:rPr>
          <w:rFonts w:eastAsiaTheme="minorEastAsia"/>
          <w:lang w:val="x-none"/>
        </w:rPr>
      </w:pPr>
      <w:r w:rsidRPr="00002446">
        <w:rPr>
          <w:rFonts w:eastAsiaTheme="minorEastAsia"/>
          <w:lang w:val="x-none"/>
        </w:rPr>
        <w:t>2Tx-4Rx with rank 1+1 for target and co-scheduled UE</w:t>
      </w:r>
    </w:p>
    <w:p w14:paraId="1778B620" w14:textId="77777777" w:rsidR="006863C0" w:rsidRPr="00002446" w:rsidRDefault="006863C0" w:rsidP="00DC6949">
      <w:pPr>
        <w:pStyle w:val="af9"/>
        <w:widowControl w:val="0"/>
        <w:numPr>
          <w:ilvl w:val="0"/>
          <w:numId w:val="13"/>
        </w:numPr>
        <w:overflowPunct/>
        <w:autoSpaceDE/>
        <w:autoSpaceDN/>
        <w:snapToGrid w:val="0"/>
        <w:ind w:firstLineChars="0"/>
        <w:jc w:val="both"/>
        <w:textAlignment w:val="auto"/>
        <w:rPr>
          <w:rFonts w:eastAsiaTheme="minorEastAsia"/>
          <w:lang w:val="x-none"/>
        </w:rPr>
      </w:pPr>
      <w:r w:rsidRPr="00002446">
        <w:rPr>
          <w:rFonts w:eastAsiaTheme="minorEastAsia"/>
          <w:lang w:val="x-none"/>
        </w:rPr>
        <w:t>4Tx-4Rx, with rank 2+2 for target and co-scheduled UE(s)</w:t>
      </w:r>
    </w:p>
    <w:p w14:paraId="0CEF95D6" w14:textId="77777777" w:rsidR="006863C0" w:rsidRPr="00002446" w:rsidRDefault="006863C0" w:rsidP="00DC6949">
      <w:pPr>
        <w:widowControl w:val="0"/>
        <w:numPr>
          <w:ilvl w:val="1"/>
          <w:numId w:val="1"/>
        </w:numPr>
        <w:tabs>
          <w:tab w:val="left" w:pos="484"/>
          <w:tab w:val="left" w:pos="709"/>
          <w:tab w:val="left" w:pos="1440"/>
          <w:tab w:val="left" w:pos="1701"/>
        </w:tabs>
        <w:overflowPunct/>
        <w:autoSpaceDE/>
        <w:snapToGrid w:val="0"/>
        <w:spacing w:before="60" w:after="60"/>
        <w:ind w:leftChars="213" w:left="709" w:hanging="283"/>
        <w:textAlignment w:val="auto"/>
        <w:rPr>
          <w:lang w:eastAsia="zh-CN"/>
        </w:rPr>
      </w:pPr>
      <w:r w:rsidRPr="00002446">
        <w:rPr>
          <w:rFonts w:eastAsiaTheme="minorEastAsia" w:hint="eastAsia"/>
          <w:lang w:eastAsia="zh-CN"/>
        </w:rPr>
        <w:t>F</w:t>
      </w:r>
      <w:r w:rsidRPr="00002446">
        <w:rPr>
          <w:rFonts w:eastAsiaTheme="minorEastAsia"/>
          <w:lang w:eastAsia="zh-CN"/>
        </w:rPr>
        <w:t>FS on the test applicability rule based on different UE types.</w:t>
      </w:r>
    </w:p>
    <w:p w14:paraId="5F700252" w14:textId="77777777" w:rsidR="006863C0" w:rsidRPr="00002446" w:rsidRDefault="006863C0" w:rsidP="00DC6949">
      <w:pPr>
        <w:snapToGrid w:val="0"/>
        <w:spacing w:before="60" w:after="60"/>
        <w:rPr>
          <w:b/>
          <w:u w:val="single"/>
          <w:lang w:val="en-US"/>
        </w:rPr>
      </w:pPr>
    </w:p>
    <w:p w14:paraId="4FE35289" w14:textId="1B3B7FD2" w:rsidR="00CD7C89" w:rsidRPr="00002446" w:rsidRDefault="00CD7C89" w:rsidP="00DC6949">
      <w:pPr>
        <w:snapToGrid w:val="0"/>
        <w:spacing w:before="60" w:after="60"/>
        <w:rPr>
          <w:b/>
          <w:u w:val="single"/>
          <w:lang w:val="en-US"/>
        </w:rPr>
      </w:pPr>
      <w:r w:rsidRPr="00002446">
        <w:rPr>
          <w:b/>
          <w:u w:val="single"/>
          <w:lang w:val="en-US"/>
        </w:rPr>
        <w:t xml:space="preserve">For test when modulation order is not </w:t>
      </w:r>
      <w:proofErr w:type="spellStart"/>
      <w:r w:rsidRPr="00002446">
        <w:rPr>
          <w:b/>
          <w:u w:val="single"/>
          <w:lang w:val="en-US"/>
        </w:rPr>
        <w:t>signalled</w:t>
      </w:r>
      <w:proofErr w:type="spellEnd"/>
    </w:p>
    <w:p w14:paraId="5EE221DE" w14:textId="77777777" w:rsidR="00CD7C89" w:rsidRPr="00002446" w:rsidRDefault="00CD7C89" w:rsidP="00DC6949">
      <w:pPr>
        <w:pStyle w:val="af9"/>
        <w:numPr>
          <w:ilvl w:val="0"/>
          <w:numId w:val="21"/>
        </w:numPr>
        <w:overflowPunct/>
        <w:autoSpaceDE/>
        <w:autoSpaceDN/>
        <w:snapToGrid w:val="0"/>
        <w:ind w:firstLineChars="0"/>
        <w:textAlignment w:val="auto"/>
      </w:pPr>
      <w:r w:rsidRPr="00002446">
        <w:t>Determine test feasibility of introducing the requirement</w:t>
      </w:r>
    </w:p>
    <w:p w14:paraId="243A2228" w14:textId="77777777" w:rsidR="00CD7C89" w:rsidRPr="00002446" w:rsidRDefault="00CD7C89" w:rsidP="00DC6949">
      <w:pPr>
        <w:pStyle w:val="af9"/>
        <w:numPr>
          <w:ilvl w:val="0"/>
          <w:numId w:val="21"/>
        </w:numPr>
        <w:overflowPunct/>
        <w:autoSpaceDE/>
        <w:autoSpaceDN/>
        <w:snapToGrid w:val="0"/>
        <w:ind w:firstLineChars="0"/>
        <w:textAlignment w:val="auto"/>
      </w:pPr>
      <w:r w:rsidRPr="00002446">
        <w:t>R-ML with BD MO should show performance gain over MMSE-IRC</w:t>
      </w:r>
    </w:p>
    <w:p w14:paraId="653D3092" w14:textId="6A65D0E8" w:rsidR="00CD7C89" w:rsidRPr="00002446" w:rsidRDefault="00CD7C89" w:rsidP="00DC6949">
      <w:pPr>
        <w:pStyle w:val="af9"/>
        <w:numPr>
          <w:ilvl w:val="0"/>
          <w:numId w:val="21"/>
        </w:numPr>
        <w:overflowPunct/>
        <w:autoSpaceDE/>
        <w:autoSpaceDN/>
        <w:snapToGrid w:val="0"/>
        <w:ind w:firstLineChars="0"/>
        <w:textAlignment w:val="auto"/>
      </w:pPr>
      <w:r w:rsidRPr="00002446">
        <w:t>Test parameters discussed in following issues</w:t>
      </w:r>
    </w:p>
    <w:p w14:paraId="5F0C3504" w14:textId="725AB809" w:rsidR="003117F6" w:rsidRPr="00002446" w:rsidRDefault="003117F6" w:rsidP="00DC6949">
      <w:pPr>
        <w:pStyle w:val="af9"/>
        <w:numPr>
          <w:ilvl w:val="0"/>
          <w:numId w:val="21"/>
        </w:numPr>
        <w:overflowPunct/>
        <w:autoSpaceDE/>
        <w:autoSpaceDN/>
        <w:snapToGrid w:val="0"/>
        <w:ind w:firstLineChars="0"/>
        <w:textAlignment w:val="auto"/>
      </w:pPr>
      <w:r w:rsidRPr="00002446">
        <w:t>Interested companies can also compare with E-IRC</w:t>
      </w:r>
    </w:p>
    <w:p w14:paraId="1A584F17" w14:textId="77777777" w:rsidR="00CD7C89" w:rsidRPr="00002446" w:rsidRDefault="00CD7C89" w:rsidP="00DC6949">
      <w:pPr>
        <w:snapToGrid w:val="0"/>
      </w:pPr>
    </w:p>
    <w:p w14:paraId="48DEEAAA" w14:textId="54A34972" w:rsidR="00CD7C89" w:rsidRPr="00002446" w:rsidRDefault="00CD7C89" w:rsidP="00DC6949">
      <w:pPr>
        <w:snapToGrid w:val="0"/>
        <w:spacing w:before="60" w:after="60"/>
        <w:rPr>
          <w:rFonts w:eastAsiaTheme="minorEastAsia"/>
          <w:b/>
          <w:u w:val="single"/>
          <w:lang w:val="en-US" w:eastAsia="zh-CN"/>
        </w:rPr>
      </w:pPr>
      <w:r w:rsidRPr="00002446">
        <w:rPr>
          <w:b/>
          <w:u w:val="single"/>
          <w:lang w:val="en-US"/>
        </w:rPr>
        <w:t>Test setting</w:t>
      </w:r>
      <w:r w:rsidRPr="00002446">
        <w:rPr>
          <w:rFonts w:eastAsiaTheme="minorEastAsia"/>
          <w:b/>
          <w:u w:val="single"/>
          <w:lang w:val="en-US" w:eastAsia="zh-CN"/>
        </w:rPr>
        <w:t xml:space="preserve"> for when UE is indicated Modulation order</w:t>
      </w:r>
    </w:p>
    <w:p w14:paraId="6626D0B0" w14:textId="4C3A9D5C" w:rsidR="008E2526" w:rsidRPr="00002446" w:rsidRDefault="00CD7C89" w:rsidP="00DC6949">
      <w:pPr>
        <w:pStyle w:val="af9"/>
        <w:numPr>
          <w:ilvl w:val="0"/>
          <w:numId w:val="21"/>
        </w:numPr>
        <w:overflowPunct/>
        <w:autoSpaceDE/>
        <w:autoSpaceDN/>
        <w:snapToGrid w:val="0"/>
        <w:ind w:firstLineChars="0"/>
        <w:textAlignment w:val="auto"/>
      </w:pPr>
      <w:r w:rsidRPr="00002446">
        <w:t>UE is configured with 1 co-UE</w:t>
      </w:r>
      <w:r w:rsidR="00AE545F" w:rsidRPr="00002446">
        <w:t xml:space="preserve"> </w:t>
      </w:r>
      <w:r w:rsidR="008E2526" w:rsidRPr="00002446">
        <w:t>with full FDRA</w:t>
      </w:r>
    </w:p>
    <w:p w14:paraId="08437F18" w14:textId="77777777" w:rsidR="00CD7C89" w:rsidRPr="00002446" w:rsidRDefault="00CD7C89" w:rsidP="00DC6949">
      <w:pPr>
        <w:pStyle w:val="af9"/>
        <w:numPr>
          <w:ilvl w:val="0"/>
          <w:numId w:val="21"/>
        </w:numPr>
        <w:overflowPunct/>
        <w:autoSpaceDE/>
        <w:autoSpaceDN/>
        <w:snapToGrid w:val="0"/>
        <w:ind w:firstLineChars="0"/>
        <w:textAlignment w:val="auto"/>
      </w:pPr>
      <w:r w:rsidRPr="00002446">
        <w:t>Applicable to UEs that support and don’t support BD MO</w:t>
      </w:r>
    </w:p>
    <w:p w14:paraId="206F7005" w14:textId="77777777" w:rsidR="00CD7C89" w:rsidRPr="00002446" w:rsidRDefault="00CD7C89" w:rsidP="00DC6949">
      <w:pPr>
        <w:pStyle w:val="af9"/>
        <w:numPr>
          <w:ilvl w:val="0"/>
          <w:numId w:val="21"/>
        </w:numPr>
        <w:overflowPunct/>
        <w:autoSpaceDE/>
        <w:autoSpaceDN/>
        <w:snapToGrid w:val="0"/>
        <w:ind w:firstLineChars="0"/>
        <w:textAlignment w:val="auto"/>
      </w:pPr>
      <w:r w:rsidRPr="00002446">
        <w:lastRenderedPageBreak/>
        <w:t>DCI signalling index 1~5 is indicated</w:t>
      </w:r>
    </w:p>
    <w:p w14:paraId="6E294169" w14:textId="77777777" w:rsidR="00CD7C89" w:rsidRPr="00002446" w:rsidRDefault="00CD7C89" w:rsidP="00DC6949">
      <w:pPr>
        <w:snapToGrid w:val="0"/>
      </w:pPr>
    </w:p>
    <w:p w14:paraId="3CEC1743" w14:textId="1745700F" w:rsidR="003117F6" w:rsidRPr="00002446" w:rsidRDefault="00CD7C89" w:rsidP="00DC6949">
      <w:pPr>
        <w:snapToGrid w:val="0"/>
        <w:spacing w:before="60" w:after="60"/>
        <w:rPr>
          <w:rFonts w:eastAsiaTheme="minorEastAsia"/>
          <w:b/>
          <w:u w:val="single"/>
          <w:lang w:val="en-US" w:eastAsia="zh-CN"/>
        </w:rPr>
      </w:pPr>
      <w:r w:rsidRPr="00002446">
        <w:rPr>
          <w:b/>
          <w:u w:val="single"/>
          <w:lang w:val="en-US"/>
        </w:rPr>
        <w:t>Test setting</w:t>
      </w:r>
      <w:r w:rsidRPr="00002446">
        <w:rPr>
          <w:rFonts w:eastAsiaTheme="minorEastAsia"/>
          <w:b/>
          <w:u w:val="single"/>
          <w:lang w:val="en-US" w:eastAsia="zh-CN"/>
        </w:rPr>
        <w:t xml:space="preserve"> for when UE is not indicated Modulation order</w:t>
      </w:r>
    </w:p>
    <w:p w14:paraId="29B6E9CF" w14:textId="4775FBCB" w:rsidR="00CD7C89" w:rsidRPr="00002446" w:rsidRDefault="00CD7C89" w:rsidP="00DC6949">
      <w:pPr>
        <w:pStyle w:val="af9"/>
        <w:numPr>
          <w:ilvl w:val="0"/>
          <w:numId w:val="21"/>
        </w:numPr>
        <w:overflowPunct/>
        <w:autoSpaceDE/>
        <w:autoSpaceDN/>
        <w:snapToGrid w:val="0"/>
        <w:ind w:firstLineChars="0"/>
        <w:textAlignment w:val="auto"/>
      </w:pPr>
      <w:r w:rsidRPr="00002446">
        <w:t>Applicable to UEs that support BD MO with R-ML</w:t>
      </w:r>
    </w:p>
    <w:p w14:paraId="69347593" w14:textId="347E39B5" w:rsidR="00CD7C89" w:rsidRPr="00002446" w:rsidRDefault="00CD7C89" w:rsidP="00DC6949">
      <w:pPr>
        <w:pStyle w:val="af9"/>
        <w:numPr>
          <w:ilvl w:val="0"/>
          <w:numId w:val="21"/>
        </w:numPr>
        <w:overflowPunct/>
        <w:autoSpaceDE/>
        <w:autoSpaceDN/>
        <w:snapToGrid w:val="0"/>
        <w:ind w:firstLineChars="0"/>
        <w:textAlignment w:val="auto"/>
      </w:pPr>
      <w:r w:rsidRPr="00002446">
        <w:t xml:space="preserve">FFS </w:t>
      </w:r>
      <w:r w:rsidR="00AE545F" w:rsidRPr="00002446">
        <w:t xml:space="preserve">whether to introduce </w:t>
      </w:r>
      <w:r w:rsidRPr="00002446">
        <w:t>applicability rule to skip test(s) with modulation order indicated</w:t>
      </w:r>
    </w:p>
    <w:p w14:paraId="1C8F7E44" w14:textId="77777777" w:rsidR="00CD7C89" w:rsidRPr="00002446" w:rsidRDefault="00CD7C89" w:rsidP="00DC6949">
      <w:pPr>
        <w:pStyle w:val="af9"/>
        <w:numPr>
          <w:ilvl w:val="0"/>
          <w:numId w:val="21"/>
        </w:numPr>
        <w:overflowPunct/>
        <w:autoSpaceDE/>
        <w:autoSpaceDN/>
        <w:snapToGrid w:val="0"/>
        <w:ind w:firstLineChars="0"/>
        <w:textAlignment w:val="auto"/>
      </w:pPr>
      <w:r w:rsidRPr="00002446">
        <w:t>DCI signalling index 6 is indicated</w:t>
      </w:r>
    </w:p>
    <w:p w14:paraId="47EBC5D4" w14:textId="111D2340" w:rsidR="00CD7C89" w:rsidRPr="00002446" w:rsidRDefault="00CD7C89" w:rsidP="00DC6949">
      <w:pPr>
        <w:pStyle w:val="af9"/>
        <w:numPr>
          <w:ilvl w:val="0"/>
          <w:numId w:val="21"/>
        </w:numPr>
        <w:overflowPunct/>
        <w:autoSpaceDE/>
        <w:autoSpaceDN/>
        <w:snapToGrid w:val="0"/>
        <w:ind w:firstLineChars="0"/>
        <w:textAlignment w:val="auto"/>
      </w:pPr>
      <w:r w:rsidRPr="00002446">
        <w:t xml:space="preserve">FFS is tests are applicable to UE that don’t support BD-MO with R-ML with baseline receiver </w:t>
      </w:r>
    </w:p>
    <w:p w14:paraId="6E7137F4" w14:textId="1D8D3F1D" w:rsidR="00E26721" w:rsidRPr="00002446" w:rsidRDefault="00E26721" w:rsidP="00DC6949">
      <w:pPr>
        <w:pStyle w:val="af9"/>
        <w:numPr>
          <w:ilvl w:val="0"/>
          <w:numId w:val="21"/>
        </w:numPr>
        <w:overflowPunct/>
        <w:autoSpaceDE/>
        <w:autoSpaceDN/>
        <w:snapToGrid w:val="0"/>
        <w:ind w:firstLineChars="0"/>
        <w:textAlignment w:val="auto"/>
      </w:pPr>
      <w:r w:rsidRPr="00002446">
        <w:t>Parameters for feasibility study:</w:t>
      </w:r>
    </w:p>
    <w:p w14:paraId="4DDD0D51" w14:textId="77777777" w:rsidR="00E26721" w:rsidRPr="00002446" w:rsidRDefault="00E26721" w:rsidP="00DC6949">
      <w:pPr>
        <w:pStyle w:val="af9"/>
        <w:numPr>
          <w:ilvl w:val="1"/>
          <w:numId w:val="21"/>
        </w:numPr>
        <w:snapToGrid w:val="0"/>
        <w:spacing w:before="60" w:after="60"/>
        <w:ind w:firstLineChars="0"/>
        <w:rPr>
          <w:bCs/>
        </w:rPr>
      </w:pPr>
      <w:r w:rsidRPr="00002446">
        <w:rPr>
          <w:bCs/>
        </w:rPr>
        <w:t>Same test configurations as tests w/o MO BD except DCI signalling</w:t>
      </w:r>
    </w:p>
    <w:p w14:paraId="3454BC43" w14:textId="77777777" w:rsidR="00E26721" w:rsidRPr="00002446" w:rsidRDefault="00E26721" w:rsidP="00DC6949">
      <w:pPr>
        <w:pStyle w:val="af9"/>
        <w:numPr>
          <w:ilvl w:val="0"/>
          <w:numId w:val="26"/>
        </w:numPr>
        <w:snapToGrid w:val="0"/>
        <w:spacing w:before="60" w:after="60"/>
        <w:ind w:firstLineChars="0"/>
        <w:rPr>
          <w:bCs/>
        </w:rPr>
      </w:pPr>
      <w:r w:rsidRPr="00002446">
        <w:rPr>
          <w:bCs/>
        </w:rPr>
        <w:t>1 co-UE with full FDRA</w:t>
      </w:r>
    </w:p>
    <w:p w14:paraId="31C71608" w14:textId="5FE0596F" w:rsidR="00E26721" w:rsidRPr="00002446" w:rsidRDefault="00E26721" w:rsidP="00DC6949">
      <w:pPr>
        <w:pStyle w:val="af9"/>
        <w:numPr>
          <w:ilvl w:val="1"/>
          <w:numId w:val="21"/>
        </w:numPr>
        <w:snapToGrid w:val="0"/>
        <w:spacing w:before="60" w:after="60"/>
        <w:ind w:firstLineChars="0"/>
        <w:rPr>
          <w:b/>
          <w:u w:val="single"/>
        </w:rPr>
      </w:pPr>
      <w:r w:rsidRPr="00002446">
        <w:rPr>
          <w:lang w:eastAsia="zh-CN"/>
        </w:rPr>
        <w:t>C</w:t>
      </w:r>
      <w:r w:rsidRPr="00002446">
        <w:rPr>
          <w:bCs/>
        </w:rPr>
        <w:t>onsider</w:t>
      </w:r>
      <w:r w:rsidRPr="00002446">
        <w:rPr>
          <w:lang w:eastAsia="zh-CN"/>
        </w:rPr>
        <w:t xml:space="preserve"> rank 1+1 as baseline with </w:t>
      </w:r>
    </w:p>
    <w:p w14:paraId="3DA4F385" w14:textId="77777777" w:rsidR="00E26721" w:rsidRPr="00002446" w:rsidRDefault="00E26721" w:rsidP="00DC6949">
      <w:pPr>
        <w:pStyle w:val="af9"/>
        <w:numPr>
          <w:ilvl w:val="0"/>
          <w:numId w:val="26"/>
        </w:numPr>
        <w:snapToGrid w:val="0"/>
        <w:spacing w:before="60" w:after="60"/>
        <w:ind w:firstLineChars="0"/>
        <w:rPr>
          <w:b/>
          <w:u w:val="single"/>
        </w:rPr>
      </w:pPr>
      <w:r w:rsidRPr="00002446">
        <w:rPr>
          <w:lang w:eastAsia="zh-CN"/>
        </w:rPr>
        <w:t xml:space="preserve">target: 16QAM; co-UE: QPSK </w:t>
      </w:r>
    </w:p>
    <w:p w14:paraId="7C1EFB25" w14:textId="77777777" w:rsidR="00E26721" w:rsidRPr="00002446" w:rsidRDefault="00E26721" w:rsidP="00DC6949">
      <w:pPr>
        <w:pStyle w:val="af9"/>
        <w:numPr>
          <w:ilvl w:val="0"/>
          <w:numId w:val="26"/>
        </w:numPr>
        <w:snapToGrid w:val="0"/>
        <w:spacing w:before="60" w:after="60"/>
        <w:ind w:firstLineChars="0"/>
        <w:rPr>
          <w:b/>
          <w:u w:val="single"/>
        </w:rPr>
      </w:pPr>
      <w:r w:rsidRPr="00002446">
        <w:rPr>
          <w:lang w:eastAsia="zh-CN"/>
        </w:rPr>
        <w:t>64QAM (</w:t>
      </w:r>
      <w:r w:rsidRPr="00002446">
        <w:rPr>
          <w:bCs/>
        </w:rPr>
        <w:t>target</w:t>
      </w:r>
      <w:r w:rsidRPr="00002446">
        <w:rPr>
          <w:lang w:eastAsia="zh-CN"/>
        </w:rPr>
        <w:t xml:space="preserve">)+16QAM (co-UE) </w:t>
      </w:r>
    </w:p>
    <w:p w14:paraId="4B95C5BC" w14:textId="77777777" w:rsidR="00E26721" w:rsidRPr="00002446" w:rsidRDefault="00E26721" w:rsidP="00DC6949">
      <w:pPr>
        <w:pStyle w:val="af9"/>
        <w:numPr>
          <w:ilvl w:val="1"/>
          <w:numId w:val="21"/>
        </w:numPr>
        <w:snapToGrid w:val="0"/>
        <w:spacing w:before="60" w:after="60"/>
        <w:ind w:firstLineChars="0"/>
        <w:rPr>
          <w:bCs/>
        </w:rPr>
      </w:pPr>
      <w:r w:rsidRPr="00002446">
        <w:rPr>
          <w:bCs/>
        </w:rPr>
        <w:t>Also consider 2+2 in feasibility study</w:t>
      </w:r>
    </w:p>
    <w:p w14:paraId="7CB88541" w14:textId="39967E6D" w:rsidR="00E26721" w:rsidRPr="00002446" w:rsidRDefault="00E26721" w:rsidP="00DC6949">
      <w:pPr>
        <w:pStyle w:val="af9"/>
        <w:numPr>
          <w:ilvl w:val="1"/>
          <w:numId w:val="21"/>
        </w:numPr>
        <w:snapToGrid w:val="0"/>
        <w:spacing w:before="60" w:after="60"/>
        <w:ind w:firstLineChars="0"/>
        <w:rPr>
          <w:b/>
          <w:u w:val="single"/>
        </w:rPr>
      </w:pPr>
      <w:r w:rsidRPr="00002446">
        <w:rPr>
          <w:lang w:eastAsia="zh-CN"/>
        </w:rPr>
        <w:t>Max MO for target for BD MO: 256QAM</w:t>
      </w:r>
    </w:p>
    <w:p w14:paraId="25DE1270" w14:textId="2EC98417" w:rsidR="006863C0" w:rsidRPr="00002446" w:rsidRDefault="006863C0" w:rsidP="00DC6949">
      <w:pPr>
        <w:pStyle w:val="af9"/>
        <w:numPr>
          <w:ilvl w:val="0"/>
          <w:numId w:val="21"/>
        </w:numPr>
        <w:overflowPunct/>
        <w:autoSpaceDE/>
        <w:autoSpaceDN/>
        <w:snapToGrid w:val="0"/>
        <w:ind w:firstLineChars="0"/>
        <w:textAlignment w:val="auto"/>
      </w:pPr>
      <w:r w:rsidRPr="00002446">
        <w:rPr>
          <w:rFonts w:eastAsiaTheme="minorEastAsia" w:hint="eastAsia"/>
          <w:lang w:eastAsia="zh-CN"/>
        </w:rPr>
        <w:t>T</w:t>
      </w:r>
      <w:r w:rsidRPr="00002446">
        <w:rPr>
          <w:rFonts w:eastAsiaTheme="minorEastAsia"/>
          <w:lang w:eastAsia="zh-CN"/>
        </w:rPr>
        <w:t>est details:</w:t>
      </w:r>
    </w:p>
    <w:p w14:paraId="21E24E49" w14:textId="4448A708" w:rsidR="006863C0" w:rsidRPr="00002446" w:rsidRDefault="006863C0" w:rsidP="00DC6949">
      <w:pPr>
        <w:pStyle w:val="af9"/>
        <w:numPr>
          <w:ilvl w:val="0"/>
          <w:numId w:val="13"/>
        </w:numPr>
        <w:snapToGrid w:val="0"/>
        <w:spacing w:after="120"/>
        <w:ind w:firstLineChars="0"/>
        <w:rPr>
          <w:lang w:eastAsia="zh-CN"/>
        </w:rPr>
      </w:pPr>
      <w:r w:rsidRPr="00002446">
        <w:rPr>
          <w:rFonts w:hint="eastAsia"/>
          <w:lang w:eastAsia="zh-CN"/>
        </w:rPr>
        <w:t>O</w:t>
      </w:r>
      <w:r w:rsidRPr="00002446">
        <w:rPr>
          <w:lang w:eastAsia="zh-CN"/>
        </w:rPr>
        <w:t xml:space="preserve">ption </w:t>
      </w:r>
      <w:r w:rsidR="003117F6" w:rsidRPr="00002446">
        <w:rPr>
          <w:lang w:eastAsia="zh-CN"/>
        </w:rPr>
        <w:t>1</w:t>
      </w:r>
      <w:r w:rsidRPr="00002446">
        <w:rPr>
          <w:lang w:eastAsia="zh-CN"/>
        </w:rPr>
        <w:t>: Model 2-co-scheduled UEs with different modulation order and different FDRA</w:t>
      </w:r>
    </w:p>
    <w:p w14:paraId="01E2192B" w14:textId="5F3F4219" w:rsidR="006863C0" w:rsidRPr="00002446" w:rsidRDefault="006863C0" w:rsidP="00DC6949">
      <w:pPr>
        <w:pStyle w:val="af9"/>
        <w:numPr>
          <w:ilvl w:val="0"/>
          <w:numId w:val="13"/>
        </w:numPr>
        <w:snapToGrid w:val="0"/>
        <w:spacing w:after="120"/>
        <w:ind w:firstLineChars="0"/>
        <w:rPr>
          <w:lang w:eastAsia="zh-CN"/>
        </w:rPr>
      </w:pPr>
      <w:r w:rsidRPr="00002446">
        <w:rPr>
          <w:rFonts w:hint="eastAsia"/>
          <w:lang w:eastAsia="zh-CN"/>
        </w:rPr>
        <w:t>O</w:t>
      </w:r>
      <w:r w:rsidRPr="00002446">
        <w:rPr>
          <w:lang w:eastAsia="zh-CN"/>
        </w:rPr>
        <w:t xml:space="preserve">ption </w:t>
      </w:r>
      <w:r w:rsidR="003117F6" w:rsidRPr="00002446">
        <w:rPr>
          <w:lang w:eastAsia="zh-CN"/>
        </w:rPr>
        <w:t>2</w:t>
      </w:r>
      <w:r w:rsidRPr="00002446">
        <w:rPr>
          <w:lang w:eastAsia="zh-CN"/>
        </w:rPr>
        <w:t>: Same test configurations as tests w/o MO BD except DCI signalling</w:t>
      </w:r>
    </w:p>
    <w:p w14:paraId="59EC4782" w14:textId="254B29F2" w:rsidR="006863C0" w:rsidRPr="00002446" w:rsidRDefault="006863C0" w:rsidP="00DC6949">
      <w:pPr>
        <w:pStyle w:val="af9"/>
        <w:numPr>
          <w:ilvl w:val="0"/>
          <w:numId w:val="13"/>
        </w:numPr>
        <w:snapToGrid w:val="0"/>
        <w:spacing w:after="120"/>
        <w:ind w:firstLineChars="0"/>
        <w:rPr>
          <w:lang w:eastAsia="zh-CN"/>
        </w:rPr>
      </w:pPr>
      <w:r w:rsidRPr="00002446">
        <w:rPr>
          <w:rFonts w:hint="eastAsia"/>
          <w:lang w:eastAsia="zh-CN"/>
        </w:rPr>
        <w:t>O</w:t>
      </w:r>
      <w:r w:rsidRPr="00002446">
        <w:rPr>
          <w:lang w:eastAsia="zh-CN"/>
        </w:rPr>
        <w:t xml:space="preserve">ption </w:t>
      </w:r>
      <w:r w:rsidR="003117F6" w:rsidRPr="00002446">
        <w:rPr>
          <w:lang w:eastAsia="zh-CN"/>
        </w:rPr>
        <w:t>3</w:t>
      </w:r>
      <w:r w:rsidRPr="00002446">
        <w:rPr>
          <w:lang w:eastAsia="zh-CN"/>
        </w:rPr>
        <w:t>: Model 1-co-scheduled UE with partial FDRA and single modulation order</w:t>
      </w:r>
    </w:p>
    <w:p w14:paraId="143F46C3" w14:textId="201674A1" w:rsidR="006863C0" w:rsidRPr="00002446" w:rsidRDefault="006863C0" w:rsidP="00DC6949">
      <w:pPr>
        <w:pStyle w:val="af9"/>
        <w:numPr>
          <w:ilvl w:val="0"/>
          <w:numId w:val="13"/>
        </w:numPr>
        <w:snapToGrid w:val="0"/>
        <w:spacing w:after="120"/>
        <w:ind w:firstLineChars="0"/>
        <w:rPr>
          <w:lang w:eastAsia="zh-CN"/>
        </w:rPr>
      </w:pPr>
      <w:r w:rsidRPr="00002446">
        <w:rPr>
          <w:rFonts w:hint="eastAsia"/>
          <w:lang w:eastAsia="zh-CN"/>
        </w:rPr>
        <w:t>O</w:t>
      </w:r>
      <w:r w:rsidRPr="00002446">
        <w:rPr>
          <w:lang w:eastAsia="zh-CN"/>
        </w:rPr>
        <w:t xml:space="preserve">ption </w:t>
      </w:r>
      <w:r w:rsidR="003117F6" w:rsidRPr="00002446">
        <w:rPr>
          <w:lang w:eastAsia="zh-CN"/>
        </w:rPr>
        <w:t>4</w:t>
      </w:r>
      <w:r w:rsidRPr="00002446">
        <w:rPr>
          <w:lang w:eastAsia="zh-CN"/>
        </w:rPr>
        <w:t>: Only consider rank 1+1 with QPSK</w:t>
      </w:r>
    </w:p>
    <w:p w14:paraId="5FABA581" w14:textId="77777777" w:rsidR="00CD7C89" w:rsidRPr="00002446" w:rsidRDefault="00CD7C89" w:rsidP="00DC6949">
      <w:pPr>
        <w:snapToGrid w:val="0"/>
        <w:spacing w:before="60" w:after="60"/>
        <w:rPr>
          <w:b/>
          <w:u w:val="single"/>
        </w:rPr>
      </w:pPr>
    </w:p>
    <w:p w14:paraId="6D084BE3" w14:textId="54AAF8E5" w:rsidR="00CD7C89" w:rsidRPr="00002446" w:rsidRDefault="00CD7C89" w:rsidP="00DC6949">
      <w:pPr>
        <w:snapToGrid w:val="0"/>
        <w:spacing w:before="60" w:after="60"/>
        <w:rPr>
          <w:b/>
          <w:u w:val="single"/>
        </w:rPr>
      </w:pPr>
      <w:r w:rsidRPr="00002446">
        <w:rPr>
          <w:b/>
          <w:u w:val="single"/>
        </w:rPr>
        <w:t>Test setting for the RAN4 agreed network default assumptions</w:t>
      </w:r>
    </w:p>
    <w:p w14:paraId="72543295" w14:textId="77777777" w:rsidR="00CD7C89" w:rsidRPr="00002446" w:rsidRDefault="00CD7C89" w:rsidP="00DC6949">
      <w:pPr>
        <w:widowControl w:val="0"/>
        <w:numPr>
          <w:ilvl w:val="1"/>
          <w:numId w:val="1"/>
        </w:numPr>
        <w:tabs>
          <w:tab w:val="left" w:pos="484"/>
          <w:tab w:val="left" w:pos="709"/>
          <w:tab w:val="left" w:pos="1440"/>
          <w:tab w:val="left" w:pos="1701"/>
        </w:tabs>
        <w:overflowPunct/>
        <w:autoSpaceDE/>
        <w:snapToGrid w:val="0"/>
        <w:spacing w:before="60" w:after="60"/>
        <w:ind w:leftChars="213" w:left="709" w:hanging="283"/>
        <w:textAlignment w:val="auto"/>
        <w:rPr>
          <w:lang w:eastAsia="zh-CN"/>
        </w:rPr>
      </w:pPr>
      <w:r w:rsidRPr="00002446">
        <w:rPr>
          <w:lang w:eastAsia="zh-CN"/>
        </w:rPr>
        <w:t xml:space="preserve">Postpone the discussion on RRC configuration details after RAN2 has finished RRC based assistant </w:t>
      </w:r>
      <w:proofErr w:type="spellStart"/>
      <w:r w:rsidRPr="00002446">
        <w:rPr>
          <w:lang w:eastAsia="zh-CN"/>
        </w:rPr>
        <w:t>signaling</w:t>
      </w:r>
      <w:proofErr w:type="spellEnd"/>
      <w:r w:rsidRPr="00002446">
        <w:rPr>
          <w:lang w:eastAsia="zh-CN"/>
        </w:rPr>
        <w:t xml:space="preserve"> design.</w:t>
      </w:r>
    </w:p>
    <w:p w14:paraId="2325665B" w14:textId="77777777" w:rsidR="00CD7C89" w:rsidRPr="00DC6949" w:rsidRDefault="00CD7C89" w:rsidP="00DC6949">
      <w:pPr>
        <w:widowControl w:val="0"/>
        <w:tabs>
          <w:tab w:val="left" w:pos="484"/>
          <w:tab w:val="left" w:pos="709"/>
          <w:tab w:val="left" w:pos="1440"/>
          <w:tab w:val="left" w:pos="1701"/>
        </w:tabs>
        <w:snapToGrid w:val="0"/>
        <w:spacing w:before="60" w:after="60"/>
        <w:rPr>
          <w:lang w:eastAsia="zh-CN"/>
        </w:rPr>
      </w:pPr>
    </w:p>
    <w:p w14:paraId="6CD47E02" w14:textId="3E1B3971" w:rsidR="00CD7C89" w:rsidRPr="00DC6949" w:rsidRDefault="00CD7C89" w:rsidP="00DC6949">
      <w:pPr>
        <w:snapToGrid w:val="0"/>
        <w:spacing w:before="60" w:after="60"/>
        <w:rPr>
          <w:b/>
          <w:u w:val="single"/>
        </w:rPr>
      </w:pPr>
      <w:r w:rsidRPr="00DC6949">
        <w:rPr>
          <w:b/>
          <w:u w:val="single"/>
        </w:rPr>
        <w:t>MCS Table</w:t>
      </w:r>
    </w:p>
    <w:p w14:paraId="563A1C96" w14:textId="77777777" w:rsidR="00CD7C89" w:rsidRPr="00DC6949" w:rsidRDefault="00CD7C89" w:rsidP="00DC6949">
      <w:pPr>
        <w:pStyle w:val="af9"/>
        <w:numPr>
          <w:ilvl w:val="0"/>
          <w:numId w:val="2"/>
        </w:numPr>
        <w:overflowPunct/>
        <w:autoSpaceDE/>
        <w:autoSpaceDN/>
        <w:snapToGrid w:val="0"/>
        <w:spacing w:before="60" w:after="60"/>
        <w:ind w:left="284" w:firstLineChars="0" w:hanging="284"/>
        <w:textAlignment w:val="auto"/>
        <w:rPr>
          <w:rFonts w:eastAsia="宋体"/>
          <w:lang w:eastAsia="zh-CN"/>
        </w:rPr>
      </w:pPr>
      <w:r w:rsidRPr="00DC6949">
        <w:rPr>
          <w:rFonts w:eastAsia="宋体" w:hint="eastAsia"/>
          <w:lang w:eastAsia="zh-CN"/>
        </w:rPr>
        <w:t>Proposals</w:t>
      </w:r>
      <w:r w:rsidRPr="00DC6949">
        <w:rPr>
          <w:rFonts w:eastAsia="宋体"/>
          <w:lang w:eastAsia="zh-CN"/>
        </w:rPr>
        <w:t xml:space="preserve"> on the RRC assistant information configuration on the MCS table:</w:t>
      </w:r>
    </w:p>
    <w:p w14:paraId="0E678175" w14:textId="6BAAD7C0" w:rsidR="00CD7C89" w:rsidRPr="00DC6949" w:rsidRDefault="00CD7C89" w:rsidP="00DC6949">
      <w:pPr>
        <w:widowControl w:val="0"/>
        <w:numPr>
          <w:ilvl w:val="1"/>
          <w:numId w:val="1"/>
        </w:numPr>
        <w:tabs>
          <w:tab w:val="left" w:pos="484"/>
          <w:tab w:val="left" w:pos="709"/>
          <w:tab w:val="left" w:pos="1440"/>
          <w:tab w:val="left" w:pos="1701"/>
        </w:tabs>
        <w:overflowPunct/>
        <w:autoSpaceDE/>
        <w:snapToGrid w:val="0"/>
        <w:spacing w:before="60" w:after="60"/>
        <w:ind w:leftChars="213" w:left="709" w:hanging="283"/>
        <w:textAlignment w:val="auto"/>
        <w:rPr>
          <w:lang w:eastAsia="zh-CN"/>
        </w:rPr>
      </w:pPr>
      <w:r w:rsidRPr="00DC6949">
        <w:rPr>
          <w:lang w:eastAsia="zh-CN"/>
        </w:rPr>
        <w:t xml:space="preserve">For </w:t>
      </w:r>
      <w:r w:rsidR="008E2526" w:rsidRPr="00DC6949">
        <w:rPr>
          <w:lang w:eastAsia="zh-CN"/>
        </w:rPr>
        <w:t>tests without</w:t>
      </w:r>
      <w:r w:rsidRPr="00DC6949">
        <w:rPr>
          <w:lang w:eastAsia="zh-CN"/>
        </w:rPr>
        <w:t xml:space="preserve"> modulation order blind detection:</w:t>
      </w:r>
    </w:p>
    <w:p w14:paraId="33DE2C9D" w14:textId="3FD63427" w:rsidR="00CD7C89" w:rsidRPr="00DC6949" w:rsidRDefault="00CD7C89" w:rsidP="00DC6949">
      <w:pPr>
        <w:widowControl w:val="0"/>
        <w:numPr>
          <w:ilvl w:val="2"/>
          <w:numId w:val="3"/>
        </w:numPr>
        <w:tabs>
          <w:tab w:val="left" w:pos="484"/>
          <w:tab w:val="left" w:pos="709"/>
          <w:tab w:val="left" w:pos="1440"/>
          <w:tab w:val="left" w:pos="1701"/>
          <w:tab w:val="left" w:pos="2160"/>
        </w:tabs>
        <w:overflowPunct/>
        <w:autoSpaceDE/>
        <w:snapToGrid w:val="0"/>
        <w:spacing w:before="60" w:after="60"/>
        <w:ind w:left="1021" w:hanging="227"/>
        <w:rPr>
          <w:lang w:eastAsia="zh-CN"/>
        </w:rPr>
      </w:pPr>
      <w:r w:rsidRPr="00DC6949">
        <w:rPr>
          <w:rFonts w:eastAsia="Yu Mincho"/>
          <w:lang w:eastAsia="zh-CN"/>
        </w:rPr>
        <w:t>Option</w:t>
      </w:r>
      <w:r w:rsidRPr="00DC6949">
        <w:rPr>
          <w:lang w:eastAsia="zh-CN"/>
        </w:rPr>
        <w:t xml:space="preserve"> 1: </w:t>
      </w:r>
      <w:r w:rsidRPr="00DC6949">
        <w:rPr>
          <w:rFonts w:eastAsia="Yu Mincho"/>
          <w:lang w:eastAsia="zh-CN"/>
        </w:rPr>
        <w:t>No need for the network to inform such information to the UE</w:t>
      </w:r>
    </w:p>
    <w:p w14:paraId="6D6244F8" w14:textId="179B99FB" w:rsidR="00CD7C89" w:rsidRPr="00DC6949" w:rsidRDefault="00CD7C89" w:rsidP="00DC6949">
      <w:pPr>
        <w:widowControl w:val="0"/>
        <w:numPr>
          <w:ilvl w:val="2"/>
          <w:numId w:val="3"/>
        </w:numPr>
        <w:tabs>
          <w:tab w:val="left" w:pos="484"/>
          <w:tab w:val="left" w:pos="709"/>
          <w:tab w:val="left" w:pos="1440"/>
          <w:tab w:val="left" w:pos="1701"/>
          <w:tab w:val="left" w:pos="2160"/>
        </w:tabs>
        <w:overflowPunct/>
        <w:autoSpaceDE/>
        <w:snapToGrid w:val="0"/>
        <w:spacing w:before="60" w:after="60"/>
        <w:ind w:left="1021" w:hanging="227"/>
        <w:rPr>
          <w:lang w:eastAsia="zh-CN"/>
        </w:rPr>
      </w:pPr>
      <w:r w:rsidRPr="00DC6949">
        <w:rPr>
          <w:rFonts w:hint="eastAsia"/>
          <w:lang w:eastAsia="zh-CN"/>
        </w:rPr>
        <w:t>O</w:t>
      </w:r>
      <w:r w:rsidRPr="00DC6949">
        <w:rPr>
          <w:lang w:eastAsia="zh-CN"/>
        </w:rPr>
        <w:t>ption 2: Should be presented regardless of whether the UE supports MO BD</w:t>
      </w:r>
    </w:p>
    <w:p w14:paraId="6DFCD84D" w14:textId="0FADE409" w:rsidR="00CD7C89" w:rsidRPr="00DC6949" w:rsidRDefault="008E2526" w:rsidP="00DC6949">
      <w:pPr>
        <w:widowControl w:val="0"/>
        <w:numPr>
          <w:ilvl w:val="1"/>
          <w:numId w:val="1"/>
        </w:numPr>
        <w:tabs>
          <w:tab w:val="left" w:pos="484"/>
          <w:tab w:val="left" w:pos="709"/>
          <w:tab w:val="left" w:pos="1440"/>
          <w:tab w:val="left" w:pos="1701"/>
        </w:tabs>
        <w:overflowPunct/>
        <w:autoSpaceDE/>
        <w:snapToGrid w:val="0"/>
        <w:spacing w:before="60" w:after="60"/>
        <w:ind w:leftChars="213" w:left="709" w:hanging="283"/>
        <w:textAlignment w:val="auto"/>
        <w:rPr>
          <w:lang w:eastAsia="zh-CN"/>
        </w:rPr>
      </w:pPr>
      <w:r w:rsidRPr="00DC6949">
        <w:rPr>
          <w:lang w:eastAsia="zh-CN"/>
        </w:rPr>
        <w:t>For tests with</w:t>
      </w:r>
      <w:r w:rsidR="00CD7C89" w:rsidRPr="00DC6949">
        <w:rPr>
          <w:lang w:eastAsia="zh-CN"/>
        </w:rPr>
        <w:t xml:space="preserve"> modulation order blind detection:</w:t>
      </w:r>
    </w:p>
    <w:p w14:paraId="1802E5B4" w14:textId="476EF58B" w:rsidR="00CD7C89" w:rsidRPr="00DC6949" w:rsidRDefault="00CD7C89" w:rsidP="00DC6949">
      <w:pPr>
        <w:widowControl w:val="0"/>
        <w:numPr>
          <w:ilvl w:val="2"/>
          <w:numId w:val="3"/>
        </w:numPr>
        <w:tabs>
          <w:tab w:val="left" w:pos="484"/>
          <w:tab w:val="left" w:pos="709"/>
          <w:tab w:val="left" w:pos="1440"/>
          <w:tab w:val="left" w:pos="1701"/>
          <w:tab w:val="left" w:pos="2160"/>
        </w:tabs>
        <w:overflowPunct/>
        <w:autoSpaceDE/>
        <w:snapToGrid w:val="0"/>
        <w:spacing w:before="60" w:after="60"/>
        <w:ind w:left="1021" w:hanging="227"/>
        <w:rPr>
          <w:lang w:eastAsia="zh-CN"/>
        </w:rPr>
      </w:pPr>
      <w:r w:rsidRPr="00DC6949">
        <w:rPr>
          <w:rFonts w:eastAsia="Yu Mincho"/>
          <w:lang w:eastAsia="zh-CN"/>
        </w:rPr>
        <w:t>Option</w:t>
      </w:r>
      <w:r w:rsidRPr="00DC6949">
        <w:rPr>
          <w:lang w:eastAsia="zh-CN"/>
        </w:rPr>
        <w:t xml:space="preserve"> 1:</w:t>
      </w:r>
      <w:r w:rsidRPr="00DC6949">
        <w:t xml:space="preserve"> </w:t>
      </w:r>
      <w:r w:rsidRPr="00DC6949">
        <w:rPr>
          <w:lang w:eastAsia="zh-CN"/>
        </w:rPr>
        <w:t>RRC-based assistant signalling on MCS Table should be ‘256QAM MCS Table’</w:t>
      </w:r>
    </w:p>
    <w:p w14:paraId="4232FB3D" w14:textId="06CEBAA7" w:rsidR="00CD7C89" w:rsidRPr="00DC6949" w:rsidRDefault="00CD7C89" w:rsidP="00DC6949">
      <w:pPr>
        <w:widowControl w:val="0"/>
        <w:numPr>
          <w:ilvl w:val="2"/>
          <w:numId w:val="3"/>
        </w:numPr>
        <w:tabs>
          <w:tab w:val="left" w:pos="484"/>
          <w:tab w:val="left" w:pos="709"/>
          <w:tab w:val="left" w:pos="1440"/>
          <w:tab w:val="left" w:pos="1701"/>
          <w:tab w:val="left" w:pos="2160"/>
        </w:tabs>
        <w:overflowPunct/>
        <w:autoSpaceDE/>
        <w:snapToGrid w:val="0"/>
        <w:spacing w:before="60" w:after="60"/>
        <w:ind w:left="1021" w:hanging="227"/>
        <w:rPr>
          <w:lang w:eastAsia="zh-CN"/>
        </w:rPr>
      </w:pPr>
      <w:r w:rsidRPr="00DC6949">
        <w:rPr>
          <w:rFonts w:hint="eastAsia"/>
          <w:lang w:eastAsia="zh-CN"/>
        </w:rPr>
        <w:t>O</w:t>
      </w:r>
      <w:r w:rsidRPr="00DC6949">
        <w:rPr>
          <w:lang w:eastAsia="zh-CN"/>
        </w:rPr>
        <w:t>ption 2: Align with the MCS Table configuration in the test</w:t>
      </w:r>
    </w:p>
    <w:p w14:paraId="38DD2CA0" w14:textId="208BDB92" w:rsidR="00CD7C89" w:rsidRPr="00DC6949" w:rsidRDefault="00CD7C89" w:rsidP="00DC6949">
      <w:pPr>
        <w:pStyle w:val="af9"/>
        <w:numPr>
          <w:ilvl w:val="0"/>
          <w:numId w:val="2"/>
        </w:numPr>
        <w:overflowPunct/>
        <w:autoSpaceDE/>
        <w:autoSpaceDN/>
        <w:snapToGrid w:val="0"/>
        <w:spacing w:before="60" w:after="60"/>
        <w:ind w:left="284" w:firstLineChars="0" w:hanging="284"/>
        <w:textAlignment w:val="auto"/>
        <w:rPr>
          <w:rFonts w:eastAsia="宋体"/>
          <w:lang w:eastAsia="zh-CN"/>
        </w:rPr>
      </w:pPr>
      <w:r w:rsidRPr="00DC6949">
        <w:rPr>
          <w:rFonts w:eastAsia="宋体" w:hint="eastAsia"/>
          <w:lang w:eastAsia="zh-CN"/>
        </w:rPr>
        <w:lastRenderedPageBreak/>
        <w:t>Proposals</w:t>
      </w:r>
      <w:r w:rsidRPr="00DC6949">
        <w:rPr>
          <w:rFonts w:eastAsia="宋体"/>
          <w:lang w:eastAsia="zh-CN"/>
        </w:rPr>
        <w:t xml:space="preserve"> on MCS Table for the test configuration</w:t>
      </w:r>
      <w:r w:rsidR="006863C0" w:rsidRPr="00DC6949">
        <w:rPr>
          <w:rFonts w:eastAsia="宋体"/>
          <w:lang w:eastAsia="zh-CN"/>
        </w:rPr>
        <w:t xml:space="preserve"> to the target UE</w:t>
      </w:r>
      <w:r w:rsidRPr="00DC6949">
        <w:rPr>
          <w:rFonts w:eastAsia="宋体"/>
          <w:lang w:eastAsia="zh-CN"/>
        </w:rPr>
        <w:t>:</w:t>
      </w:r>
    </w:p>
    <w:p w14:paraId="1805CB52" w14:textId="43DB5463" w:rsidR="00CD7C89" w:rsidRPr="00DC6949" w:rsidRDefault="00CD7C89" w:rsidP="00DC6949">
      <w:pPr>
        <w:widowControl w:val="0"/>
        <w:numPr>
          <w:ilvl w:val="1"/>
          <w:numId w:val="1"/>
        </w:numPr>
        <w:tabs>
          <w:tab w:val="left" w:pos="484"/>
          <w:tab w:val="left" w:pos="709"/>
          <w:tab w:val="left" w:pos="1440"/>
          <w:tab w:val="left" w:pos="1701"/>
        </w:tabs>
        <w:overflowPunct/>
        <w:autoSpaceDE/>
        <w:snapToGrid w:val="0"/>
        <w:spacing w:before="60" w:after="60"/>
        <w:ind w:leftChars="213" w:left="709" w:hanging="283"/>
        <w:textAlignment w:val="auto"/>
        <w:rPr>
          <w:lang w:eastAsia="zh-CN"/>
        </w:rPr>
      </w:pPr>
      <w:r w:rsidRPr="00DC6949">
        <w:rPr>
          <w:lang w:eastAsia="zh-CN"/>
        </w:rPr>
        <w:t>Option 1: The maximum MCS table is 256QAM or 64QAM MCS table, i.e., 1024QAM is not covered</w:t>
      </w:r>
    </w:p>
    <w:p w14:paraId="3155D06C" w14:textId="50412AE3" w:rsidR="00CD7C89" w:rsidRPr="00DC6949" w:rsidRDefault="00CD7C89" w:rsidP="00DC6949">
      <w:pPr>
        <w:widowControl w:val="0"/>
        <w:numPr>
          <w:ilvl w:val="1"/>
          <w:numId w:val="1"/>
        </w:numPr>
        <w:tabs>
          <w:tab w:val="left" w:pos="484"/>
          <w:tab w:val="left" w:pos="709"/>
          <w:tab w:val="left" w:pos="1440"/>
          <w:tab w:val="left" w:pos="1701"/>
        </w:tabs>
        <w:overflowPunct/>
        <w:autoSpaceDE/>
        <w:snapToGrid w:val="0"/>
        <w:spacing w:before="60" w:after="60"/>
        <w:ind w:leftChars="213" w:left="709" w:hanging="283"/>
        <w:textAlignment w:val="auto"/>
        <w:rPr>
          <w:lang w:eastAsia="zh-CN"/>
        </w:rPr>
      </w:pPr>
      <w:r w:rsidRPr="00DC6949">
        <w:rPr>
          <w:lang w:eastAsia="zh-CN"/>
        </w:rPr>
        <w:t>Option 2: Use MCS Table1</w:t>
      </w:r>
    </w:p>
    <w:p w14:paraId="44298B96" w14:textId="6F1726E5" w:rsidR="00CD7C89" w:rsidRPr="00002446" w:rsidRDefault="00CD7C89" w:rsidP="00DC6949">
      <w:pPr>
        <w:widowControl w:val="0"/>
        <w:numPr>
          <w:ilvl w:val="1"/>
          <w:numId w:val="1"/>
        </w:numPr>
        <w:tabs>
          <w:tab w:val="left" w:pos="484"/>
          <w:tab w:val="left" w:pos="709"/>
          <w:tab w:val="left" w:pos="1440"/>
          <w:tab w:val="left" w:pos="1701"/>
        </w:tabs>
        <w:overflowPunct/>
        <w:autoSpaceDE/>
        <w:snapToGrid w:val="0"/>
        <w:spacing w:before="60" w:after="60"/>
        <w:ind w:leftChars="213" w:left="709" w:hanging="283"/>
        <w:textAlignment w:val="auto"/>
        <w:rPr>
          <w:lang w:eastAsia="zh-CN"/>
        </w:rPr>
      </w:pPr>
      <w:r w:rsidRPr="00002446">
        <w:rPr>
          <w:rFonts w:hint="eastAsia"/>
          <w:lang w:eastAsia="zh-CN"/>
        </w:rPr>
        <w:t>O</w:t>
      </w:r>
      <w:r w:rsidRPr="00002446">
        <w:rPr>
          <w:lang w:eastAsia="zh-CN"/>
        </w:rPr>
        <w:t>ption 3: Use maximum 256QAM MCS table</w:t>
      </w:r>
    </w:p>
    <w:p w14:paraId="6794AC79" w14:textId="77777777" w:rsidR="00CD7C89" w:rsidRPr="00002446" w:rsidRDefault="00CD7C89" w:rsidP="00DC6949">
      <w:pPr>
        <w:widowControl w:val="0"/>
        <w:tabs>
          <w:tab w:val="left" w:pos="484"/>
          <w:tab w:val="left" w:pos="709"/>
          <w:tab w:val="left" w:pos="1440"/>
          <w:tab w:val="left" w:pos="1701"/>
        </w:tabs>
        <w:snapToGrid w:val="0"/>
        <w:spacing w:before="60" w:after="60"/>
        <w:rPr>
          <w:lang w:eastAsia="zh-CN"/>
        </w:rPr>
      </w:pPr>
    </w:p>
    <w:p w14:paraId="4DA97DCA" w14:textId="35776C22" w:rsidR="00CD7C89" w:rsidRPr="00002446" w:rsidRDefault="00CD7C89" w:rsidP="00DC6949">
      <w:pPr>
        <w:snapToGrid w:val="0"/>
        <w:spacing w:before="60" w:after="60"/>
        <w:rPr>
          <w:b/>
          <w:u w:val="single"/>
        </w:rPr>
      </w:pPr>
      <w:r w:rsidRPr="00002446">
        <w:rPr>
          <w:b/>
          <w:u w:val="single"/>
        </w:rPr>
        <w:t>Precoder selection for co-scheduled UE</w:t>
      </w:r>
    </w:p>
    <w:p w14:paraId="1255D683" w14:textId="0C65B5A7" w:rsidR="00CD7C89" w:rsidRPr="00002446" w:rsidRDefault="00E26721" w:rsidP="00DC6949">
      <w:pPr>
        <w:pStyle w:val="af9"/>
        <w:numPr>
          <w:ilvl w:val="0"/>
          <w:numId w:val="2"/>
        </w:numPr>
        <w:overflowPunct/>
        <w:autoSpaceDE/>
        <w:autoSpaceDN/>
        <w:snapToGrid w:val="0"/>
        <w:spacing w:before="60" w:after="60"/>
        <w:ind w:left="284" w:firstLineChars="0" w:hanging="284"/>
        <w:textAlignment w:val="auto"/>
        <w:rPr>
          <w:rFonts w:eastAsia="宋体"/>
          <w:lang w:eastAsia="zh-CN"/>
        </w:rPr>
      </w:pPr>
      <w:r w:rsidRPr="00002446">
        <w:rPr>
          <w:rFonts w:eastAsia="宋体"/>
          <w:lang w:eastAsia="zh-CN"/>
        </w:rPr>
        <w:t>Candidate options</w:t>
      </w:r>
      <w:r w:rsidR="00CD7C89" w:rsidRPr="00002446">
        <w:rPr>
          <w:rFonts w:eastAsia="宋体"/>
          <w:lang w:eastAsia="zh-CN"/>
        </w:rPr>
        <w:t>:</w:t>
      </w:r>
    </w:p>
    <w:p w14:paraId="02130E33" w14:textId="34F680C4" w:rsidR="00CD7C89" w:rsidRPr="00002446" w:rsidRDefault="00CD7C89" w:rsidP="00DC6949">
      <w:pPr>
        <w:widowControl w:val="0"/>
        <w:numPr>
          <w:ilvl w:val="1"/>
          <w:numId w:val="1"/>
        </w:numPr>
        <w:tabs>
          <w:tab w:val="left" w:pos="484"/>
          <w:tab w:val="left" w:pos="709"/>
          <w:tab w:val="left" w:pos="1440"/>
          <w:tab w:val="left" w:pos="1701"/>
        </w:tabs>
        <w:overflowPunct/>
        <w:autoSpaceDE/>
        <w:snapToGrid w:val="0"/>
        <w:spacing w:before="60" w:after="60"/>
        <w:ind w:leftChars="213" w:left="709" w:hanging="283"/>
        <w:textAlignment w:val="auto"/>
        <w:rPr>
          <w:lang w:eastAsia="zh-CN"/>
        </w:rPr>
      </w:pPr>
      <w:r w:rsidRPr="00002446">
        <w:rPr>
          <w:lang w:eastAsia="zh-CN"/>
        </w:rPr>
        <w:t>Option 1: Only consider orthogonal PMI selection with the target UE</w:t>
      </w:r>
    </w:p>
    <w:p w14:paraId="372B893B" w14:textId="1874958E" w:rsidR="00E26721" w:rsidRPr="00002446" w:rsidRDefault="00DC6949" w:rsidP="00DC6949">
      <w:pPr>
        <w:widowControl w:val="0"/>
        <w:numPr>
          <w:ilvl w:val="1"/>
          <w:numId w:val="1"/>
        </w:numPr>
        <w:tabs>
          <w:tab w:val="left" w:pos="484"/>
          <w:tab w:val="left" w:pos="709"/>
          <w:tab w:val="left" w:pos="1440"/>
          <w:tab w:val="left" w:pos="1701"/>
        </w:tabs>
        <w:overflowPunct/>
        <w:autoSpaceDE/>
        <w:snapToGrid w:val="0"/>
        <w:spacing w:before="60" w:after="60"/>
        <w:ind w:leftChars="213" w:left="709" w:hanging="283"/>
        <w:textAlignment w:val="auto"/>
        <w:rPr>
          <w:lang w:eastAsia="zh-CN"/>
        </w:rPr>
      </w:pPr>
      <w:r w:rsidRPr="00002446">
        <w:rPr>
          <w:lang w:eastAsia="zh-CN"/>
        </w:rPr>
        <w:t>Option 2: Consider random PMI selection for rank 1+1, and consider orthogonal PMI selection for rank 2+2.</w:t>
      </w:r>
    </w:p>
    <w:p w14:paraId="1BBD41C5" w14:textId="705578D7" w:rsidR="00E26721" w:rsidRPr="00002446" w:rsidRDefault="00E26721" w:rsidP="00DC6949">
      <w:pPr>
        <w:pStyle w:val="af9"/>
        <w:numPr>
          <w:ilvl w:val="0"/>
          <w:numId w:val="2"/>
        </w:numPr>
        <w:overflowPunct/>
        <w:autoSpaceDE/>
        <w:autoSpaceDN/>
        <w:snapToGrid w:val="0"/>
        <w:spacing w:before="60" w:after="60"/>
        <w:ind w:left="284" w:firstLineChars="0" w:hanging="284"/>
        <w:textAlignment w:val="auto"/>
        <w:rPr>
          <w:lang w:eastAsia="zh-CN"/>
        </w:rPr>
      </w:pPr>
      <w:r w:rsidRPr="00002446">
        <w:rPr>
          <w:lang w:eastAsia="zh-CN"/>
        </w:rPr>
        <w:t xml:space="preserve">Use the phase 1 </w:t>
      </w:r>
      <w:r w:rsidR="00626FB2" w:rsidRPr="00002446">
        <w:rPr>
          <w:lang w:eastAsia="zh-CN"/>
        </w:rPr>
        <w:t>assumptions</w:t>
      </w:r>
      <w:r w:rsidRPr="00002446">
        <w:rPr>
          <w:lang w:eastAsia="zh-CN"/>
        </w:rPr>
        <w:t xml:space="preserve"> </w:t>
      </w:r>
      <w:r w:rsidR="00626FB2" w:rsidRPr="00002446">
        <w:rPr>
          <w:lang w:eastAsia="zh-CN"/>
        </w:rPr>
        <w:t>for simulation result alignment purpose</w:t>
      </w:r>
    </w:p>
    <w:p w14:paraId="54D3DCF7" w14:textId="77777777" w:rsidR="00CD7C89" w:rsidRPr="00DC6949" w:rsidRDefault="00CD7C89" w:rsidP="00DC6949">
      <w:pPr>
        <w:widowControl w:val="0"/>
        <w:tabs>
          <w:tab w:val="left" w:pos="484"/>
          <w:tab w:val="left" w:pos="709"/>
          <w:tab w:val="left" w:pos="1440"/>
          <w:tab w:val="left" w:pos="1701"/>
        </w:tabs>
        <w:snapToGrid w:val="0"/>
        <w:spacing w:before="60" w:after="60"/>
        <w:rPr>
          <w:rFonts w:eastAsiaTheme="minorEastAsia"/>
          <w:lang w:eastAsia="zh-CN"/>
        </w:rPr>
      </w:pPr>
    </w:p>
    <w:p w14:paraId="5ED0DEC6" w14:textId="417C2427" w:rsidR="00CD7C89" w:rsidRPr="00DC6949" w:rsidRDefault="00CD7C89" w:rsidP="00DC6949">
      <w:pPr>
        <w:snapToGrid w:val="0"/>
        <w:spacing w:before="60" w:after="60"/>
        <w:rPr>
          <w:b/>
          <w:u w:val="single"/>
        </w:rPr>
      </w:pPr>
      <w:r w:rsidRPr="00DC6949">
        <w:rPr>
          <w:b/>
          <w:u w:val="single"/>
        </w:rPr>
        <w:t>Modulation order for the co-scheduled UE</w:t>
      </w:r>
    </w:p>
    <w:p w14:paraId="0E51AB64" w14:textId="220D0A88" w:rsidR="00CD7C89" w:rsidRPr="00DC6949" w:rsidRDefault="00E26721" w:rsidP="00DC6949">
      <w:pPr>
        <w:pStyle w:val="af9"/>
        <w:numPr>
          <w:ilvl w:val="0"/>
          <w:numId w:val="2"/>
        </w:numPr>
        <w:overflowPunct/>
        <w:autoSpaceDE/>
        <w:autoSpaceDN/>
        <w:snapToGrid w:val="0"/>
        <w:spacing w:before="60" w:after="60"/>
        <w:ind w:left="284" w:firstLineChars="0" w:hanging="284"/>
        <w:textAlignment w:val="auto"/>
        <w:rPr>
          <w:rFonts w:eastAsia="宋体"/>
          <w:lang w:eastAsia="zh-CN"/>
        </w:rPr>
      </w:pPr>
      <w:r w:rsidRPr="00DC6949">
        <w:rPr>
          <w:rFonts w:eastAsia="宋体"/>
          <w:lang w:eastAsia="zh-CN"/>
        </w:rPr>
        <w:t>Candidate options</w:t>
      </w:r>
      <w:r w:rsidR="00CD7C89" w:rsidRPr="00DC6949">
        <w:rPr>
          <w:rFonts w:eastAsia="宋体"/>
          <w:lang w:eastAsia="zh-CN"/>
        </w:rPr>
        <w:t>:</w:t>
      </w:r>
    </w:p>
    <w:p w14:paraId="6E28D6E5" w14:textId="4FFF270B" w:rsidR="00CD7C89" w:rsidRPr="00DC6949" w:rsidRDefault="00CD7C89" w:rsidP="00DC6949">
      <w:pPr>
        <w:widowControl w:val="0"/>
        <w:numPr>
          <w:ilvl w:val="1"/>
          <w:numId w:val="1"/>
        </w:numPr>
        <w:tabs>
          <w:tab w:val="left" w:pos="484"/>
          <w:tab w:val="left" w:pos="709"/>
          <w:tab w:val="left" w:pos="1440"/>
          <w:tab w:val="left" w:pos="1701"/>
        </w:tabs>
        <w:overflowPunct/>
        <w:autoSpaceDE/>
        <w:snapToGrid w:val="0"/>
        <w:spacing w:before="60" w:after="60"/>
        <w:ind w:leftChars="213" w:left="709" w:hanging="283"/>
        <w:textAlignment w:val="auto"/>
        <w:rPr>
          <w:lang w:eastAsia="zh-CN"/>
        </w:rPr>
      </w:pPr>
      <w:r w:rsidRPr="00DC6949">
        <w:rPr>
          <w:lang w:eastAsia="zh-CN"/>
        </w:rPr>
        <w:t>For the test cases without modulation order blind detection:</w:t>
      </w:r>
    </w:p>
    <w:p w14:paraId="2FC8F88B" w14:textId="77777777" w:rsidR="00CD7C89" w:rsidRPr="00DC6949" w:rsidRDefault="00CD7C89" w:rsidP="00DC6949">
      <w:pPr>
        <w:pStyle w:val="af9"/>
        <w:widowControl w:val="0"/>
        <w:numPr>
          <w:ilvl w:val="0"/>
          <w:numId w:val="13"/>
        </w:numPr>
        <w:overflowPunct/>
        <w:autoSpaceDE/>
        <w:autoSpaceDN/>
        <w:snapToGrid w:val="0"/>
        <w:ind w:firstLineChars="0"/>
        <w:jc w:val="both"/>
        <w:textAlignment w:val="auto"/>
        <w:rPr>
          <w:lang w:eastAsia="zh-CN"/>
        </w:rPr>
      </w:pPr>
      <w:r w:rsidRPr="00DC6949">
        <w:rPr>
          <w:rFonts w:eastAsiaTheme="minorEastAsia" w:hint="eastAsia"/>
          <w:lang w:eastAsia="zh-CN"/>
        </w:rPr>
        <w:t>F</w:t>
      </w:r>
      <w:r w:rsidRPr="00DC6949">
        <w:rPr>
          <w:rFonts w:eastAsiaTheme="minorEastAsia"/>
          <w:lang w:eastAsia="zh-CN"/>
        </w:rPr>
        <w:t>or rank 1+1 tests:</w:t>
      </w:r>
    </w:p>
    <w:p w14:paraId="4BF3AEF5" w14:textId="6959D394" w:rsidR="00CD7C89" w:rsidRPr="00DC6949" w:rsidRDefault="00CD7C89" w:rsidP="00DC6949">
      <w:pPr>
        <w:numPr>
          <w:ilvl w:val="0"/>
          <w:numId w:val="4"/>
        </w:numPr>
        <w:snapToGrid w:val="0"/>
        <w:spacing w:before="60" w:after="60"/>
        <w:ind w:left="1369" w:hanging="284"/>
        <w:rPr>
          <w:rFonts w:eastAsia="等线"/>
          <w:lang w:eastAsia="zh-CN"/>
        </w:rPr>
      </w:pPr>
      <w:r w:rsidRPr="00DC6949">
        <w:rPr>
          <w:rFonts w:eastAsia="等线" w:hint="eastAsia"/>
          <w:lang w:eastAsia="zh-CN"/>
        </w:rPr>
        <w:t>O</w:t>
      </w:r>
      <w:r w:rsidRPr="00DC6949">
        <w:rPr>
          <w:rFonts w:eastAsia="等线"/>
          <w:lang w:eastAsia="zh-CN"/>
        </w:rPr>
        <w:t>ption 1: QPSK</w:t>
      </w:r>
    </w:p>
    <w:p w14:paraId="5E8BCB43" w14:textId="3616BC3E" w:rsidR="00CD7C89" w:rsidRPr="00DC6949" w:rsidRDefault="00CD7C89" w:rsidP="00DC6949">
      <w:pPr>
        <w:numPr>
          <w:ilvl w:val="0"/>
          <w:numId w:val="4"/>
        </w:numPr>
        <w:snapToGrid w:val="0"/>
        <w:spacing w:before="60" w:after="60"/>
        <w:ind w:left="1369" w:hanging="284"/>
        <w:rPr>
          <w:rFonts w:eastAsia="等线"/>
          <w:lang w:eastAsia="zh-CN"/>
        </w:rPr>
      </w:pPr>
      <w:r w:rsidRPr="00DC6949">
        <w:rPr>
          <w:rFonts w:eastAsia="等线"/>
          <w:lang w:eastAsia="zh-CN"/>
        </w:rPr>
        <w:t>Option 2: Cover both QPSK and 16QAM</w:t>
      </w:r>
    </w:p>
    <w:p w14:paraId="3401B683" w14:textId="21406A72" w:rsidR="00CD7C89" w:rsidRPr="00DC6949" w:rsidRDefault="00CD7C89" w:rsidP="00DC6949">
      <w:pPr>
        <w:numPr>
          <w:ilvl w:val="0"/>
          <w:numId w:val="4"/>
        </w:numPr>
        <w:snapToGrid w:val="0"/>
        <w:spacing w:before="60" w:after="60"/>
        <w:ind w:left="1369" w:hanging="284"/>
        <w:rPr>
          <w:rFonts w:eastAsia="MS Mincho"/>
          <w:lang w:eastAsia="zh-CN"/>
        </w:rPr>
      </w:pPr>
      <w:r w:rsidRPr="00DC6949">
        <w:rPr>
          <w:rFonts w:eastAsia="等线" w:hint="eastAsia"/>
          <w:lang w:eastAsia="zh-CN"/>
        </w:rPr>
        <w:t>O</w:t>
      </w:r>
      <w:r w:rsidRPr="00DC6949">
        <w:rPr>
          <w:rFonts w:eastAsia="等线"/>
          <w:lang w:eastAsia="zh-CN"/>
        </w:rPr>
        <w:t>ption 3</w:t>
      </w:r>
      <w:r w:rsidRPr="00DC6949">
        <w:rPr>
          <w:rFonts w:eastAsiaTheme="minorEastAsia"/>
          <w:lang w:eastAsia="zh-CN"/>
        </w:rPr>
        <w:t>: 16QAM or 64QAM</w:t>
      </w:r>
    </w:p>
    <w:p w14:paraId="40C38C04" w14:textId="77777777" w:rsidR="00CD7C89" w:rsidRPr="00DC6949" w:rsidRDefault="00CD7C89" w:rsidP="00DC6949">
      <w:pPr>
        <w:pStyle w:val="af9"/>
        <w:widowControl w:val="0"/>
        <w:numPr>
          <w:ilvl w:val="0"/>
          <w:numId w:val="13"/>
        </w:numPr>
        <w:overflowPunct/>
        <w:autoSpaceDE/>
        <w:autoSpaceDN/>
        <w:snapToGrid w:val="0"/>
        <w:ind w:firstLineChars="0"/>
        <w:jc w:val="both"/>
        <w:textAlignment w:val="auto"/>
        <w:rPr>
          <w:lang w:eastAsia="zh-CN"/>
        </w:rPr>
      </w:pPr>
      <w:r w:rsidRPr="00DC6949">
        <w:rPr>
          <w:rFonts w:eastAsiaTheme="minorEastAsia" w:hint="eastAsia"/>
          <w:lang w:eastAsia="zh-CN"/>
        </w:rPr>
        <w:t>F</w:t>
      </w:r>
      <w:r w:rsidRPr="00DC6949">
        <w:rPr>
          <w:rFonts w:eastAsiaTheme="minorEastAsia"/>
          <w:lang w:eastAsia="zh-CN"/>
        </w:rPr>
        <w:t>or rank 2+2 tests:</w:t>
      </w:r>
    </w:p>
    <w:p w14:paraId="28DF59C9" w14:textId="3F405BAD" w:rsidR="00CD7C89" w:rsidRPr="00DC6949" w:rsidRDefault="00CD7C89" w:rsidP="00DC6949">
      <w:pPr>
        <w:numPr>
          <w:ilvl w:val="0"/>
          <w:numId w:val="4"/>
        </w:numPr>
        <w:overflowPunct/>
        <w:autoSpaceDE/>
        <w:autoSpaceDN/>
        <w:snapToGrid w:val="0"/>
        <w:spacing w:before="60" w:after="60"/>
        <w:ind w:left="1369" w:hanging="284"/>
        <w:textAlignment w:val="auto"/>
        <w:rPr>
          <w:rFonts w:eastAsia="等线"/>
          <w:lang w:eastAsia="zh-CN"/>
        </w:rPr>
      </w:pPr>
      <w:r w:rsidRPr="00DC6949">
        <w:rPr>
          <w:rFonts w:eastAsia="等线" w:hint="eastAsia"/>
          <w:lang w:eastAsia="zh-CN"/>
        </w:rPr>
        <w:t>O</w:t>
      </w:r>
      <w:r w:rsidRPr="00DC6949">
        <w:rPr>
          <w:rFonts w:eastAsia="等线"/>
          <w:lang w:eastAsia="zh-CN"/>
        </w:rPr>
        <w:t xml:space="preserve">ption 1: </w:t>
      </w:r>
      <w:r w:rsidRPr="00DC6949">
        <w:rPr>
          <w:lang w:eastAsia="zh-CN"/>
        </w:rPr>
        <w:t>16QAM</w:t>
      </w:r>
    </w:p>
    <w:p w14:paraId="1B842FD1" w14:textId="19A2FF7A" w:rsidR="00CD7C89" w:rsidRPr="00DC6949" w:rsidRDefault="00CD7C89" w:rsidP="00DC6949">
      <w:pPr>
        <w:numPr>
          <w:ilvl w:val="0"/>
          <w:numId w:val="4"/>
        </w:numPr>
        <w:snapToGrid w:val="0"/>
        <w:spacing w:before="60" w:after="60"/>
        <w:ind w:left="1369" w:hanging="284"/>
        <w:rPr>
          <w:rFonts w:eastAsia="等线"/>
          <w:lang w:eastAsia="zh-CN"/>
        </w:rPr>
      </w:pPr>
      <w:r w:rsidRPr="00DC6949">
        <w:rPr>
          <w:rFonts w:eastAsia="等线"/>
          <w:lang w:eastAsia="zh-CN"/>
        </w:rPr>
        <w:t>Option 2: QPSK</w:t>
      </w:r>
    </w:p>
    <w:p w14:paraId="392B1674" w14:textId="1D2FA17F" w:rsidR="00CD7C89" w:rsidRPr="00DC6949" w:rsidRDefault="00CD7C89" w:rsidP="00DC6949">
      <w:pPr>
        <w:numPr>
          <w:ilvl w:val="0"/>
          <w:numId w:val="4"/>
        </w:numPr>
        <w:snapToGrid w:val="0"/>
        <w:spacing w:before="60" w:after="60"/>
        <w:ind w:left="1369" w:hanging="284"/>
        <w:rPr>
          <w:rFonts w:eastAsia="MS Mincho"/>
          <w:lang w:eastAsia="zh-CN"/>
        </w:rPr>
      </w:pPr>
      <w:r w:rsidRPr="00DC6949">
        <w:rPr>
          <w:rFonts w:eastAsia="等线" w:hint="eastAsia"/>
          <w:lang w:eastAsia="zh-CN"/>
        </w:rPr>
        <w:t>O</w:t>
      </w:r>
      <w:r w:rsidRPr="00DC6949">
        <w:rPr>
          <w:rFonts w:eastAsia="等线"/>
          <w:lang w:eastAsia="zh-CN"/>
        </w:rPr>
        <w:t>ption 3</w:t>
      </w:r>
      <w:r w:rsidRPr="00DC6949">
        <w:rPr>
          <w:rFonts w:eastAsiaTheme="minorEastAsia"/>
          <w:lang w:eastAsia="zh-CN"/>
        </w:rPr>
        <w:t>: 64QAM</w:t>
      </w:r>
    </w:p>
    <w:p w14:paraId="45093C74" w14:textId="0A89B46E" w:rsidR="00CD7C89" w:rsidRPr="00DC6949" w:rsidRDefault="00CD7C89" w:rsidP="00DC6949">
      <w:pPr>
        <w:widowControl w:val="0"/>
        <w:numPr>
          <w:ilvl w:val="1"/>
          <w:numId w:val="1"/>
        </w:numPr>
        <w:tabs>
          <w:tab w:val="left" w:pos="484"/>
          <w:tab w:val="left" w:pos="709"/>
          <w:tab w:val="left" w:pos="1440"/>
          <w:tab w:val="left" w:pos="1701"/>
        </w:tabs>
        <w:overflowPunct/>
        <w:autoSpaceDE/>
        <w:snapToGrid w:val="0"/>
        <w:spacing w:before="60" w:after="60"/>
        <w:ind w:leftChars="213" w:left="709" w:hanging="283"/>
        <w:textAlignment w:val="auto"/>
        <w:rPr>
          <w:lang w:eastAsia="zh-CN"/>
        </w:rPr>
      </w:pPr>
      <w:r w:rsidRPr="00DC6949">
        <w:rPr>
          <w:lang w:eastAsia="zh-CN"/>
        </w:rPr>
        <w:t>For the cases with modulation order blind detection:</w:t>
      </w:r>
    </w:p>
    <w:p w14:paraId="0E60FF97" w14:textId="608FBB1C" w:rsidR="00CD7C89" w:rsidRPr="00DC6949" w:rsidRDefault="00CD7C89" w:rsidP="00DC6949">
      <w:pPr>
        <w:pStyle w:val="af9"/>
        <w:widowControl w:val="0"/>
        <w:numPr>
          <w:ilvl w:val="0"/>
          <w:numId w:val="13"/>
        </w:numPr>
        <w:overflowPunct/>
        <w:autoSpaceDE/>
        <w:autoSpaceDN/>
        <w:snapToGrid w:val="0"/>
        <w:ind w:firstLineChars="0"/>
        <w:jc w:val="both"/>
        <w:textAlignment w:val="auto"/>
        <w:rPr>
          <w:rFonts w:eastAsiaTheme="minorEastAsia"/>
          <w:lang w:eastAsia="zh-CN"/>
        </w:rPr>
      </w:pPr>
      <w:r w:rsidRPr="00DC6949">
        <w:rPr>
          <w:rFonts w:eastAsiaTheme="minorEastAsia" w:hint="eastAsia"/>
          <w:lang w:eastAsia="zh-CN"/>
        </w:rPr>
        <w:t>O</w:t>
      </w:r>
      <w:r w:rsidRPr="00DC6949">
        <w:rPr>
          <w:rFonts w:eastAsiaTheme="minorEastAsia"/>
          <w:lang w:eastAsia="zh-CN"/>
        </w:rPr>
        <w:t>ption 1: Follow test settings from test without modulation order blind detection</w:t>
      </w:r>
    </w:p>
    <w:p w14:paraId="3A3A0857" w14:textId="0509FCE3" w:rsidR="00CD7C89" w:rsidRPr="00DC6949" w:rsidRDefault="00CD7C89" w:rsidP="00DC6949">
      <w:pPr>
        <w:pStyle w:val="af9"/>
        <w:widowControl w:val="0"/>
        <w:numPr>
          <w:ilvl w:val="0"/>
          <w:numId w:val="13"/>
        </w:numPr>
        <w:overflowPunct/>
        <w:autoSpaceDE/>
        <w:autoSpaceDN/>
        <w:snapToGrid w:val="0"/>
        <w:ind w:firstLineChars="0"/>
        <w:jc w:val="both"/>
        <w:textAlignment w:val="auto"/>
        <w:rPr>
          <w:rFonts w:eastAsiaTheme="minorEastAsia"/>
          <w:lang w:eastAsia="zh-CN"/>
        </w:rPr>
      </w:pPr>
      <w:r w:rsidRPr="00DC6949">
        <w:rPr>
          <w:rFonts w:eastAsiaTheme="minorEastAsia" w:hint="eastAsia"/>
          <w:lang w:eastAsia="zh-CN"/>
        </w:rPr>
        <w:t>O</w:t>
      </w:r>
      <w:r w:rsidRPr="00DC6949">
        <w:rPr>
          <w:rFonts w:eastAsiaTheme="minorEastAsia"/>
          <w:lang w:eastAsia="zh-CN"/>
        </w:rPr>
        <w:t>ption 2: Model 1 co-scheduled UEs with QPSK, for both rank 1+1 and rank 2+2 tests</w:t>
      </w:r>
    </w:p>
    <w:p w14:paraId="5F5ECC31" w14:textId="6B375087" w:rsidR="00CD7C89" w:rsidRPr="00DC6949" w:rsidRDefault="00CD7C89" w:rsidP="00DC6949">
      <w:pPr>
        <w:pStyle w:val="af9"/>
        <w:widowControl w:val="0"/>
        <w:numPr>
          <w:ilvl w:val="0"/>
          <w:numId w:val="13"/>
        </w:numPr>
        <w:overflowPunct/>
        <w:autoSpaceDE/>
        <w:autoSpaceDN/>
        <w:snapToGrid w:val="0"/>
        <w:ind w:firstLineChars="0"/>
        <w:jc w:val="both"/>
        <w:textAlignment w:val="auto"/>
        <w:rPr>
          <w:rFonts w:eastAsiaTheme="minorEastAsia"/>
          <w:lang w:eastAsia="zh-CN"/>
        </w:rPr>
      </w:pPr>
      <w:r w:rsidRPr="00DC6949">
        <w:rPr>
          <w:rFonts w:eastAsiaTheme="minorEastAsia" w:hint="eastAsia"/>
          <w:lang w:eastAsia="zh-CN"/>
        </w:rPr>
        <w:t>O</w:t>
      </w:r>
      <w:r w:rsidRPr="00DC6949">
        <w:rPr>
          <w:rFonts w:eastAsiaTheme="minorEastAsia"/>
          <w:lang w:eastAsia="zh-CN"/>
        </w:rPr>
        <w:t>ption 3: QPSK only</w:t>
      </w:r>
    </w:p>
    <w:p w14:paraId="52CC64CB" w14:textId="15664FE1" w:rsidR="00CD7C89" w:rsidRPr="00DC6949" w:rsidRDefault="00CD7C89" w:rsidP="00DC6949">
      <w:pPr>
        <w:pStyle w:val="af9"/>
        <w:widowControl w:val="0"/>
        <w:numPr>
          <w:ilvl w:val="0"/>
          <w:numId w:val="13"/>
        </w:numPr>
        <w:overflowPunct/>
        <w:autoSpaceDE/>
        <w:autoSpaceDN/>
        <w:snapToGrid w:val="0"/>
        <w:ind w:firstLineChars="0"/>
        <w:jc w:val="both"/>
        <w:textAlignment w:val="auto"/>
        <w:rPr>
          <w:rFonts w:eastAsiaTheme="minorEastAsia"/>
          <w:lang w:eastAsia="zh-CN"/>
        </w:rPr>
      </w:pPr>
      <w:r w:rsidRPr="00DC6949">
        <w:rPr>
          <w:rFonts w:eastAsiaTheme="minorEastAsia"/>
          <w:lang w:eastAsia="zh-CN"/>
        </w:rPr>
        <w:t>Option 4: Model 2 co-scheduled UEs with QPSK and 16QAM respectively, for both rank 1+1 and rank 2+2 tests</w:t>
      </w:r>
    </w:p>
    <w:p w14:paraId="0643964B" w14:textId="1113391E" w:rsidR="00CD7C89" w:rsidRPr="00002446" w:rsidRDefault="00CD7C89" w:rsidP="00DC6949">
      <w:pPr>
        <w:pStyle w:val="af9"/>
        <w:widowControl w:val="0"/>
        <w:numPr>
          <w:ilvl w:val="0"/>
          <w:numId w:val="13"/>
        </w:numPr>
        <w:overflowPunct/>
        <w:autoSpaceDE/>
        <w:autoSpaceDN/>
        <w:snapToGrid w:val="0"/>
        <w:ind w:firstLineChars="0"/>
        <w:jc w:val="both"/>
        <w:textAlignment w:val="auto"/>
        <w:rPr>
          <w:rFonts w:eastAsiaTheme="minorEastAsia"/>
          <w:lang w:eastAsia="zh-CN"/>
        </w:rPr>
      </w:pPr>
      <w:r w:rsidRPr="00002446">
        <w:rPr>
          <w:rFonts w:eastAsiaTheme="minorEastAsia" w:hint="eastAsia"/>
          <w:lang w:eastAsia="zh-CN"/>
        </w:rPr>
        <w:t>O</w:t>
      </w:r>
      <w:r w:rsidRPr="00002446">
        <w:rPr>
          <w:rFonts w:eastAsiaTheme="minorEastAsia"/>
          <w:lang w:eastAsia="zh-CN"/>
        </w:rPr>
        <w:t>ption 5:</w:t>
      </w:r>
    </w:p>
    <w:p w14:paraId="69E966DA" w14:textId="77777777" w:rsidR="00CD7C89" w:rsidRPr="00002446" w:rsidRDefault="00CD7C89" w:rsidP="00DC6949">
      <w:pPr>
        <w:numPr>
          <w:ilvl w:val="0"/>
          <w:numId w:val="4"/>
        </w:numPr>
        <w:snapToGrid w:val="0"/>
        <w:spacing w:before="60" w:after="60"/>
        <w:ind w:left="1369" w:hanging="284"/>
        <w:rPr>
          <w:rFonts w:eastAsia="等线"/>
          <w:lang w:eastAsia="zh-CN"/>
        </w:rPr>
      </w:pPr>
      <w:r w:rsidRPr="00002446">
        <w:rPr>
          <w:rFonts w:eastAsia="等线" w:hint="eastAsia"/>
          <w:lang w:eastAsia="zh-CN"/>
        </w:rPr>
        <w:t xml:space="preserve"> </w:t>
      </w:r>
      <w:r w:rsidRPr="00002446">
        <w:rPr>
          <w:rFonts w:eastAsia="等线"/>
          <w:lang w:eastAsia="zh-CN"/>
        </w:rPr>
        <w:t>For rank 1+1: Co-scheduled UE1 with Partial CHBW allocation and QPSK, co-scheduled UE2 with Partial CHBW allocation and 16QAM</w:t>
      </w:r>
    </w:p>
    <w:p w14:paraId="3A1BAE75" w14:textId="77777777" w:rsidR="00CD7C89" w:rsidRPr="00002446" w:rsidRDefault="00CD7C89" w:rsidP="00DC6949">
      <w:pPr>
        <w:numPr>
          <w:ilvl w:val="0"/>
          <w:numId w:val="4"/>
        </w:numPr>
        <w:snapToGrid w:val="0"/>
        <w:spacing w:before="60" w:after="60"/>
        <w:ind w:left="1369" w:hanging="284"/>
        <w:rPr>
          <w:rFonts w:eastAsia="等线"/>
          <w:lang w:eastAsia="zh-CN"/>
        </w:rPr>
      </w:pPr>
      <w:r w:rsidRPr="00002446">
        <w:rPr>
          <w:rFonts w:eastAsia="等线"/>
          <w:lang w:eastAsia="zh-CN"/>
        </w:rPr>
        <w:t>For rank 2+2: Co-scheduled UE1 with Partial CHBW allocation and 16QAM, co-scheduled UE2 with Partial CHBW allocation and 64QAM</w:t>
      </w:r>
    </w:p>
    <w:p w14:paraId="5300A29B" w14:textId="2982E73A" w:rsidR="00CD7C89" w:rsidRPr="00002446" w:rsidRDefault="00CD7C89" w:rsidP="00DC6949">
      <w:pPr>
        <w:pStyle w:val="af9"/>
        <w:widowControl w:val="0"/>
        <w:numPr>
          <w:ilvl w:val="0"/>
          <w:numId w:val="13"/>
        </w:numPr>
        <w:overflowPunct/>
        <w:autoSpaceDE/>
        <w:autoSpaceDN/>
        <w:snapToGrid w:val="0"/>
        <w:ind w:firstLineChars="0"/>
        <w:jc w:val="both"/>
        <w:textAlignment w:val="auto"/>
        <w:rPr>
          <w:lang w:eastAsia="zh-CN"/>
        </w:rPr>
      </w:pPr>
      <w:r w:rsidRPr="00002446">
        <w:rPr>
          <w:rFonts w:eastAsiaTheme="minorEastAsia" w:hint="eastAsia"/>
          <w:lang w:eastAsia="zh-CN"/>
        </w:rPr>
        <w:t>O</w:t>
      </w:r>
      <w:r w:rsidRPr="00002446">
        <w:rPr>
          <w:rFonts w:eastAsiaTheme="minorEastAsia"/>
          <w:lang w:eastAsia="zh-CN"/>
        </w:rPr>
        <w:t>ption 6: 16QAM or 64QAM</w:t>
      </w:r>
    </w:p>
    <w:p w14:paraId="3FEB3161" w14:textId="77777777" w:rsidR="00E26721" w:rsidRPr="00002446" w:rsidRDefault="00E26721" w:rsidP="00DC6949">
      <w:pPr>
        <w:pStyle w:val="af9"/>
        <w:numPr>
          <w:ilvl w:val="0"/>
          <w:numId w:val="2"/>
        </w:numPr>
        <w:overflowPunct/>
        <w:autoSpaceDE/>
        <w:autoSpaceDN/>
        <w:snapToGrid w:val="0"/>
        <w:spacing w:before="60" w:after="60"/>
        <w:ind w:left="284" w:firstLineChars="0" w:hanging="284"/>
        <w:textAlignment w:val="auto"/>
        <w:rPr>
          <w:lang w:eastAsia="zh-CN"/>
        </w:rPr>
      </w:pPr>
      <w:r w:rsidRPr="00002446">
        <w:rPr>
          <w:lang w:eastAsia="zh-CN"/>
        </w:rPr>
        <w:t>Use the phase 1 parameters for index 1-5 to bring results in next meeting</w:t>
      </w:r>
    </w:p>
    <w:p w14:paraId="4A43CE12" w14:textId="1513C656" w:rsidR="00CD7C89" w:rsidRPr="00DC6949" w:rsidRDefault="00CD7C89" w:rsidP="00DC6949">
      <w:pPr>
        <w:snapToGrid w:val="0"/>
        <w:spacing w:before="60" w:after="60"/>
        <w:rPr>
          <w:rFonts w:eastAsiaTheme="minorEastAsia"/>
          <w:b/>
          <w:u w:val="single"/>
          <w:lang w:eastAsia="zh-CN"/>
        </w:rPr>
      </w:pPr>
      <w:r w:rsidRPr="00DC6949">
        <w:rPr>
          <w:b/>
          <w:u w:val="single"/>
        </w:rPr>
        <w:lastRenderedPageBreak/>
        <w:t>Detailed test parameters</w:t>
      </w:r>
    </w:p>
    <w:p w14:paraId="264564C7" w14:textId="77777777" w:rsidR="00CD7C89" w:rsidRPr="00DC6949" w:rsidRDefault="00CD7C89" w:rsidP="00DC6949">
      <w:pPr>
        <w:pStyle w:val="af9"/>
        <w:numPr>
          <w:ilvl w:val="0"/>
          <w:numId w:val="2"/>
        </w:numPr>
        <w:overflowPunct/>
        <w:autoSpaceDE/>
        <w:autoSpaceDN/>
        <w:snapToGrid w:val="0"/>
        <w:spacing w:before="60" w:after="60"/>
        <w:ind w:left="284" w:firstLineChars="0" w:hanging="284"/>
        <w:textAlignment w:val="auto"/>
        <w:rPr>
          <w:rFonts w:eastAsia="宋体"/>
          <w:lang w:eastAsia="zh-CN"/>
        </w:rPr>
      </w:pPr>
      <w:r w:rsidRPr="00DC6949">
        <w:rPr>
          <w:rFonts w:eastAsia="宋体" w:hint="eastAsia"/>
          <w:lang w:eastAsia="zh-CN"/>
        </w:rPr>
        <w:t>Proposals</w:t>
      </w:r>
      <w:r w:rsidRPr="00DC6949">
        <w:rPr>
          <w:rFonts w:eastAsia="宋体"/>
          <w:lang w:eastAsia="zh-CN"/>
        </w:rPr>
        <w:t xml:space="preserve"> on rank 1+1 tests with 2T2R:</w:t>
      </w:r>
    </w:p>
    <w:p w14:paraId="4F37F0C5" w14:textId="1A594FB6" w:rsidR="00CD7C89" w:rsidRPr="00DC6949" w:rsidRDefault="00CD7C89" w:rsidP="00DC6949">
      <w:pPr>
        <w:widowControl w:val="0"/>
        <w:numPr>
          <w:ilvl w:val="1"/>
          <w:numId w:val="1"/>
        </w:numPr>
        <w:tabs>
          <w:tab w:val="left" w:pos="484"/>
          <w:tab w:val="left" w:pos="709"/>
          <w:tab w:val="left" w:pos="1440"/>
          <w:tab w:val="left" w:pos="1701"/>
        </w:tabs>
        <w:overflowPunct/>
        <w:autoSpaceDE/>
        <w:snapToGrid w:val="0"/>
        <w:spacing w:before="60" w:after="60"/>
        <w:ind w:leftChars="213" w:left="709" w:hanging="283"/>
        <w:textAlignment w:val="auto"/>
        <w:rPr>
          <w:lang w:eastAsia="zh-CN"/>
        </w:rPr>
      </w:pPr>
      <w:r w:rsidRPr="00DC6949">
        <w:rPr>
          <w:rFonts w:hint="eastAsia"/>
          <w:lang w:val="en-US" w:eastAsia="zh-CN"/>
        </w:rPr>
        <w:t>O</w:t>
      </w:r>
      <w:r w:rsidRPr="00DC6949">
        <w:rPr>
          <w:lang w:val="en-US" w:eastAsia="zh-CN"/>
        </w:rPr>
        <w:t>ption</w:t>
      </w:r>
      <w:r w:rsidRPr="00DC6949">
        <w:rPr>
          <w:lang w:eastAsia="zh-CN"/>
        </w:rPr>
        <w:t xml:space="preserve"> 1</w:t>
      </w:r>
    </w:p>
    <w:p w14:paraId="301CA489" w14:textId="6F53BE20" w:rsidR="00CD7C89" w:rsidRPr="00DC6949" w:rsidRDefault="00CD7C89" w:rsidP="00DC6949">
      <w:pPr>
        <w:pStyle w:val="af9"/>
        <w:numPr>
          <w:ilvl w:val="0"/>
          <w:numId w:val="13"/>
        </w:numPr>
        <w:snapToGrid w:val="0"/>
        <w:spacing w:after="120"/>
        <w:ind w:firstLineChars="0"/>
        <w:rPr>
          <w:lang w:eastAsia="zh-CN"/>
        </w:rPr>
      </w:pPr>
      <w:r w:rsidRPr="00DC6949">
        <w:rPr>
          <w:lang w:eastAsia="zh-CN"/>
        </w:rPr>
        <w:t>Target MCS: 13</w:t>
      </w:r>
    </w:p>
    <w:p w14:paraId="55E0F5FB" w14:textId="77777777" w:rsidR="00CD7C89" w:rsidRPr="00DC6949" w:rsidRDefault="00CD7C89" w:rsidP="00DC6949">
      <w:pPr>
        <w:pStyle w:val="af9"/>
        <w:numPr>
          <w:ilvl w:val="0"/>
          <w:numId w:val="13"/>
        </w:numPr>
        <w:snapToGrid w:val="0"/>
        <w:spacing w:after="120"/>
        <w:ind w:firstLineChars="0"/>
        <w:rPr>
          <w:lang w:eastAsia="zh-CN"/>
        </w:rPr>
      </w:pPr>
      <w:r w:rsidRPr="00DC6949">
        <w:rPr>
          <w:lang w:eastAsia="zh-CN"/>
        </w:rPr>
        <w:t xml:space="preserve">MIMO configuration: ULA medium </w:t>
      </w:r>
    </w:p>
    <w:p w14:paraId="324992B3" w14:textId="77777777" w:rsidR="00CD7C89" w:rsidRPr="00DC6949" w:rsidRDefault="00CD7C89" w:rsidP="00DC6949">
      <w:pPr>
        <w:pStyle w:val="af9"/>
        <w:numPr>
          <w:ilvl w:val="0"/>
          <w:numId w:val="13"/>
        </w:numPr>
        <w:snapToGrid w:val="0"/>
        <w:spacing w:after="120"/>
        <w:ind w:firstLineChars="0"/>
        <w:rPr>
          <w:lang w:eastAsia="zh-CN"/>
        </w:rPr>
      </w:pPr>
      <w:r w:rsidRPr="00DC6949">
        <w:rPr>
          <w:lang w:eastAsia="zh-CN"/>
        </w:rPr>
        <w:t>Channel: TDLC300-100</w:t>
      </w:r>
    </w:p>
    <w:p w14:paraId="4B8DA1D0" w14:textId="7AB1B6A0" w:rsidR="00CD7C89" w:rsidRPr="00DC6949" w:rsidRDefault="00CD7C89" w:rsidP="00DC6949">
      <w:pPr>
        <w:widowControl w:val="0"/>
        <w:numPr>
          <w:ilvl w:val="1"/>
          <w:numId w:val="1"/>
        </w:numPr>
        <w:tabs>
          <w:tab w:val="left" w:pos="484"/>
          <w:tab w:val="left" w:pos="709"/>
          <w:tab w:val="left" w:pos="1440"/>
          <w:tab w:val="left" w:pos="1701"/>
        </w:tabs>
        <w:overflowPunct/>
        <w:autoSpaceDE/>
        <w:snapToGrid w:val="0"/>
        <w:spacing w:before="60" w:after="60"/>
        <w:ind w:leftChars="213" w:left="709" w:hanging="283"/>
        <w:textAlignment w:val="auto"/>
        <w:rPr>
          <w:lang w:eastAsia="zh-CN"/>
        </w:rPr>
      </w:pPr>
      <w:r w:rsidRPr="00DC6949">
        <w:rPr>
          <w:rFonts w:hint="eastAsia"/>
          <w:lang w:val="en-US" w:eastAsia="zh-CN"/>
        </w:rPr>
        <w:t>O</w:t>
      </w:r>
      <w:r w:rsidRPr="00DC6949">
        <w:rPr>
          <w:lang w:val="en-US" w:eastAsia="zh-CN"/>
        </w:rPr>
        <w:t>ption</w:t>
      </w:r>
      <w:r w:rsidRPr="00DC6949">
        <w:rPr>
          <w:lang w:eastAsia="zh-CN"/>
        </w:rPr>
        <w:t xml:space="preserve"> 2</w:t>
      </w:r>
    </w:p>
    <w:p w14:paraId="138578AA" w14:textId="0EB812A3" w:rsidR="00CD7C89" w:rsidRPr="00DC6949" w:rsidRDefault="00CD7C89" w:rsidP="00DC6949">
      <w:pPr>
        <w:pStyle w:val="af9"/>
        <w:numPr>
          <w:ilvl w:val="0"/>
          <w:numId w:val="13"/>
        </w:numPr>
        <w:snapToGrid w:val="0"/>
        <w:spacing w:after="120"/>
        <w:ind w:firstLineChars="0"/>
        <w:rPr>
          <w:lang w:eastAsia="zh-CN"/>
        </w:rPr>
      </w:pPr>
      <w:r w:rsidRPr="00DC6949">
        <w:rPr>
          <w:lang w:eastAsia="zh-CN"/>
        </w:rPr>
        <w:t>Target MCS: 13</w:t>
      </w:r>
    </w:p>
    <w:p w14:paraId="0272CBE8" w14:textId="77777777" w:rsidR="00CD7C89" w:rsidRPr="00DC6949" w:rsidRDefault="00CD7C89" w:rsidP="00DC6949">
      <w:pPr>
        <w:pStyle w:val="af9"/>
        <w:numPr>
          <w:ilvl w:val="0"/>
          <w:numId w:val="13"/>
        </w:numPr>
        <w:snapToGrid w:val="0"/>
        <w:spacing w:after="120"/>
        <w:ind w:firstLineChars="0"/>
        <w:rPr>
          <w:lang w:eastAsia="zh-CN"/>
        </w:rPr>
      </w:pPr>
      <w:r w:rsidRPr="00DC6949">
        <w:rPr>
          <w:lang w:eastAsia="zh-CN"/>
        </w:rPr>
        <w:t>MIMO configuration: ULA low</w:t>
      </w:r>
    </w:p>
    <w:p w14:paraId="090534F6" w14:textId="77777777" w:rsidR="00CD7C89" w:rsidRPr="00DC6949" w:rsidRDefault="00CD7C89" w:rsidP="00DC6949">
      <w:pPr>
        <w:pStyle w:val="af9"/>
        <w:numPr>
          <w:ilvl w:val="0"/>
          <w:numId w:val="13"/>
        </w:numPr>
        <w:snapToGrid w:val="0"/>
        <w:spacing w:after="120"/>
        <w:ind w:firstLineChars="0"/>
        <w:rPr>
          <w:lang w:eastAsia="zh-CN"/>
        </w:rPr>
      </w:pPr>
      <w:r w:rsidRPr="00DC6949">
        <w:rPr>
          <w:lang w:eastAsia="zh-CN"/>
        </w:rPr>
        <w:t>Channel: TDLC300-100</w:t>
      </w:r>
    </w:p>
    <w:p w14:paraId="27CD8542" w14:textId="46AFAA17" w:rsidR="00CD7C89" w:rsidRPr="00DC6949" w:rsidRDefault="00CD7C89" w:rsidP="00DC6949">
      <w:pPr>
        <w:pStyle w:val="af9"/>
        <w:numPr>
          <w:ilvl w:val="0"/>
          <w:numId w:val="2"/>
        </w:numPr>
        <w:overflowPunct/>
        <w:autoSpaceDE/>
        <w:autoSpaceDN/>
        <w:snapToGrid w:val="0"/>
        <w:spacing w:before="60" w:after="60"/>
        <w:ind w:left="284" w:firstLineChars="0" w:hanging="284"/>
        <w:textAlignment w:val="auto"/>
        <w:rPr>
          <w:rFonts w:eastAsia="宋体"/>
          <w:lang w:eastAsia="zh-CN"/>
        </w:rPr>
      </w:pPr>
      <w:r w:rsidRPr="00DC6949">
        <w:rPr>
          <w:rFonts w:eastAsia="宋体" w:hint="eastAsia"/>
          <w:lang w:eastAsia="zh-CN"/>
        </w:rPr>
        <w:t>Proposals</w:t>
      </w:r>
      <w:r w:rsidRPr="00DC6949">
        <w:rPr>
          <w:rFonts w:eastAsia="宋体"/>
          <w:lang w:eastAsia="zh-CN"/>
        </w:rPr>
        <w:t xml:space="preserve"> on rank 1+1 tests with 2T4R:</w:t>
      </w:r>
    </w:p>
    <w:p w14:paraId="127DEED1" w14:textId="5C1D1B01" w:rsidR="00CD7C89" w:rsidRPr="00DC6949" w:rsidRDefault="00CD7C89" w:rsidP="00DC6949">
      <w:pPr>
        <w:widowControl w:val="0"/>
        <w:numPr>
          <w:ilvl w:val="1"/>
          <w:numId w:val="1"/>
        </w:numPr>
        <w:tabs>
          <w:tab w:val="left" w:pos="484"/>
          <w:tab w:val="left" w:pos="709"/>
          <w:tab w:val="left" w:pos="1440"/>
          <w:tab w:val="left" w:pos="1701"/>
        </w:tabs>
        <w:overflowPunct/>
        <w:autoSpaceDE/>
        <w:snapToGrid w:val="0"/>
        <w:spacing w:before="60" w:after="60"/>
        <w:ind w:leftChars="213" w:left="709" w:hanging="283"/>
        <w:textAlignment w:val="auto"/>
        <w:rPr>
          <w:lang w:eastAsia="zh-CN"/>
        </w:rPr>
      </w:pPr>
      <w:r w:rsidRPr="00DC6949">
        <w:rPr>
          <w:rFonts w:hint="eastAsia"/>
          <w:lang w:val="en-US" w:eastAsia="zh-CN"/>
        </w:rPr>
        <w:t>O</w:t>
      </w:r>
      <w:r w:rsidRPr="00DC6949">
        <w:rPr>
          <w:lang w:val="en-US" w:eastAsia="zh-CN"/>
        </w:rPr>
        <w:t>ption</w:t>
      </w:r>
      <w:r w:rsidRPr="00DC6949">
        <w:rPr>
          <w:lang w:eastAsia="zh-CN"/>
        </w:rPr>
        <w:t xml:space="preserve"> 1</w:t>
      </w:r>
    </w:p>
    <w:p w14:paraId="043F74D9" w14:textId="77777777" w:rsidR="00CD7C89" w:rsidRPr="00DC6949" w:rsidRDefault="00CD7C89" w:rsidP="00DC6949">
      <w:pPr>
        <w:pStyle w:val="af9"/>
        <w:numPr>
          <w:ilvl w:val="0"/>
          <w:numId w:val="13"/>
        </w:numPr>
        <w:snapToGrid w:val="0"/>
        <w:spacing w:after="120"/>
        <w:ind w:firstLineChars="0"/>
        <w:rPr>
          <w:lang w:eastAsia="zh-CN"/>
        </w:rPr>
      </w:pPr>
      <w:r w:rsidRPr="00DC6949">
        <w:rPr>
          <w:lang w:eastAsia="zh-CN"/>
        </w:rPr>
        <w:t>Target MCS: 13 (Table 1)</w:t>
      </w:r>
    </w:p>
    <w:p w14:paraId="11726B69" w14:textId="77777777" w:rsidR="00CD7C89" w:rsidRPr="00DC6949" w:rsidRDefault="00CD7C89" w:rsidP="00DC6949">
      <w:pPr>
        <w:pStyle w:val="af9"/>
        <w:numPr>
          <w:ilvl w:val="0"/>
          <w:numId w:val="13"/>
        </w:numPr>
        <w:snapToGrid w:val="0"/>
        <w:spacing w:after="120"/>
        <w:ind w:firstLineChars="0"/>
        <w:rPr>
          <w:lang w:eastAsia="zh-CN"/>
        </w:rPr>
      </w:pPr>
      <w:r w:rsidRPr="00DC6949">
        <w:rPr>
          <w:lang w:eastAsia="zh-CN"/>
        </w:rPr>
        <w:t>MIMO configuration: ULA Low</w:t>
      </w:r>
    </w:p>
    <w:p w14:paraId="6D8F4A4F" w14:textId="77777777" w:rsidR="00CD7C89" w:rsidRPr="00DC6949" w:rsidRDefault="00CD7C89" w:rsidP="00DC6949">
      <w:pPr>
        <w:pStyle w:val="af9"/>
        <w:numPr>
          <w:ilvl w:val="0"/>
          <w:numId w:val="13"/>
        </w:numPr>
        <w:snapToGrid w:val="0"/>
        <w:spacing w:after="120"/>
        <w:ind w:firstLineChars="0"/>
        <w:rPr>
          <w:lang w:eastAsia="zh-CN"/>
        </w:rPr>
      </w:pPr>
      <w:r w:rsidRPr="00DC6949">
        <w:rPr>
          <w:lang w:eastAsia="zh-CN"/>
        </w:rPr>
        <w:t>Channel: TDLA30-10</w:t>
      </w:r>
    </w:p>
    <w:p w14:paraId="2D22B2DF" w14:textId="5676576F" w:rsidR="00CD7C89" w:rsidRPr="00DC6949" w:rsidRDefault="00CD7C89" w:rsidP="00DC6949">
      <w:pPr>
        <w:widowControl w:val="0"/>
        <w:numPr>
          <w:ilvl w:val="1"/>
          <w:numId w:val="1"/>
        </w:numPr>
        <w:tabs>
          <w:tab w:val="left" w:pos="484"/>
          <w:tab w:val="left" w:pos="709"/>
          <w:tab w:val="left" w:pos="1440"/>
          <w:tab w:val="left" w:pos="1701"/>
        </w:tabs>
        <w:overflowPunct/>
        <w:autoSpaceDE/>
        <w:snapToGrid w:val="0"/>
        <w:spacing w:before="60" w:after="60"/>
        <w:ind w:leftChars="213" w:left="709" w:hanging="283"/>
        <w:textAlignment w:val="auto"/>
        <w:rPr>
          <w:lang w:eastAsia="zh-CN"/>
        </w:rPr>
      </w:pPr>
      <w:r w:rsidRPr="00DC6949">
        <w:rPr>
          <w:rFonts w:hint="eastAsia"/>
          <w:lang w:val="en-US" w:eastAsia="zh-CN"/>
        </w:rPr>
        <w:t>O</w:t>
      </w:r>
      <w:r w:rsidRPr="00DC6949">
        <w:rPr>
          <w:lang w:val="en-US" w:eastAsia="zh-CN"/>
        </w:rPr>
        <w:t>ption</w:t>
      </w:r>
      <w:r w:rsidRPr="00DC6949">
        <w:rPr>
          <w:lang w:eastAsia="zh-CN"/>
        </w:rPr>
        <w:t xml:space="preserve"> 2 </w:t>
      </w:r>
    </w:p>
    <w:p w14:paraId="2734E21D" w14:textId="77777777" w:rsidR="00CD7C89" w:rsidRPr="00DC6949" w:rsidRDefault="00CD7C89" w:rsidP="00DC6949">
      <w:pPr>
        <w:pStyle w:val="af9"/>
        <w:numPr>
          <w:ilvl w:val="0"/>
          <w:numId w:val="13"/>
        </w:numPr>
        <w:snapToGrid w:val="0"/>
        <w:spacing w:after="120"/>
        <w:ind w:firstLineChars="0"/>
        <w:rPr>
          <w:lang w:eastAsia="zh-CN"/>
        </w:rPr>
      </w:pPr>
      <w:r w:rsidRPr="00DC6949">
        <w:rPr>
          <w:lang w:eastAsia="zh-CN"/>
        </w:rPr>
        <w:t>Target MCS: 13 (Table 1)</w:t>
      </w:r>
    </w:p>
    <w:p w14:paraId="32D348DB" w14:textId="77777777" w:rsidR="00CD7C89" w:rsidRPr="00DC6949" w:rsidRDefault="00CD7C89" w:rsidP="00DC6949">
      <w:pPr>
        <w:pStyle w:val="af9"/>
        <w:numPr>
          <w:ilvl w:val="0"/>
          <w:numId w:val="13"/>
        </w:numPr>
        <w:snapToGrid w:val="0"/>
        <w:spacing w:after="120"/>
        <w:ind w:firstLineChars="0"/>
        <w:rPr>
          <w:lang w:eastAsia="zh-CN"/>
        </w:rPr>
      </w:pPr>
      <w:r w:rsidRPr="00DC6949">
        <w:rPr>
          <w:lang w:eastAsia="zh-CN"/>
        </w:rPr>
        <w:t>MIMO configuration: ULA medium</w:t>
      </w:r>
    </w:p>
    <w:p w14:paraId="6E9EB69F" w14:textId="77777777" w:rsidR="00CD7C89" w:rsidRPr="00DC6949" w:rsidRDefault="00CD7C89" w:rsidP="00DC6949">
      <w:pPr>
        <w:pStyle w:val="af9"/>
        <w:numPr>
          <w:ilvl w:val="0"/>
          <w:numId w:val="13"/>
        </w:numPr>
        <w:snapToGrid w:val="0"/>
        <w:spacing w:after="120"/>
        <w:ind w:firstLineChars="0"/>
        <w:rPr>
          <w:lang w:eastAsia="zh-CN"/>
        </w:rPr>
      </w:pPr>
      <w:r w:rsidRPr="00DC6949">
        <w:rPr>
          <w:lang w:eastAsia="zh-CN"/>
        </w:rPr>
        <w:t>Channel: TDLC300-100</w:t>
      </w:r>
    </w:p>
    <w:p w14:paraId="59D0F363" w14:textId="77777777" w:rsidR="00CD7C89" w:rsidRPr="00DC6949" w:rsidRDefault="00CD7C89" w:rsidP="00DC6949">
      <w:pPr>
        <w:pStyle w:val="af9"/>
        <w:numPr>
          <w:ilvl w:val="0"/>
          <w:numId w:val="2"/>
        </w:numPr>
        <w:overflowPunct/>
        <w:autoSpaceDE/>
        <w:autoSpaceDN/>
        <w:snapToGrid w:val="0"/>
        <w:spacing w:before="60" w:after="60"/>
        <w:ind w:left="284" w:firstLineChars="0" w:hanging="284"/>
        <w:textAlignment w:val="auto"/>
        <w:rPr>
          <w:rFonts w:eastAsia="宋体"/>
          <w:lang w:eastAsia="zh-CN"/>
        </w:rPr>
      </w:pPr>
      <w:r w:rsidRPr="00DC6949">
        <w:rPr>
          <w:rFonts w:eastAsia="宋体" w:hint="eastAsia"/>
          <w:lang w:eastAsia="zh-CN"/>
        </w:rPr>
        <w:t>Proposals</w:t>
      </w:r>
      <w:r w:rsidRPr="00DC6949">
        <w:rPr>
          <w:rFonts w:eastAsia="宋体"/>
          <w:lang w:eastAsia="zh-CN"/>
        </w:rPr>
        <w:t xml:space="preserve"> on rank 2+2 tests with 4T4R:</w:t>
      </w:r>
    </w:p>
    <w:p w14:paraId="40160018" w14:textId="2EF9824C" w:rsidR="00CD7C89" w:rsidRPr="00DC6949" w:rsidRDefault="00CD7C89" w:rsidP="00DC6949">
      <w:pPr>
        <w:widowControl w:val="0"/>
        <w:numPr>
          <w:ilvl w:val="1"/>
          <w:numId w:val="1"/>
        </w:numPr>
        <w:tabs>
          <w:tab w:val="left" w:pos="484"/>
          <w:tab w:val="left" w:pos="709"/>
          <w:tab w:val="left" w:pos="1440"/>
          <w:tab w:val="left" w:pos="1701"/>
        </w:tabs>
        <w:overflowPunct/>
        <w:autoSpaceDE/>
        <w:snapToGrid w:val="0"/>
        <w:spacing w:before="60" w:after="60"/>
        <w:ind w:leftChars="213" w:left="709" w:hanging="283"/>
        <w:textAlignment w:val="auto"/>
        <w:rPr>
          <w:lang w:eastAsia="zh-CN"/>
        </w:rPr>
      </w:pPr>
      <w:r w:rsidRPr="00DC6949">
        <w:rPr>
          <w:rFonts w:hint="eastAsia"/>
          <w:lang w:val="en-US" w:eastAsia="zh-CN"/>
        </w:rPr>
        <w:t>O</w:t>
      </w:r>
      <w:r w:rsidRPr="00DC6949">
        <w:rPr>
          <w:lang w:val="en-US" w:eastAsia="zh-CN"/>
        </w:rPr>
        <w:t>ption</w:t>
      </w:r>
      <w:r w:rsidRPr="00DC6949">
        <w:rPr>
          <w:lang w:eastAsia="zh-CN"/>
        </w:rPr>
        <w:t xml:space="preserve"> 1</w:t>
      </w:r>
    </w:p>
    <w:p w14:paraId="270E7E79" w14:textId="77777777" w:rsidR="00CD7C89" w:rsidRPr="00DC6949" w:rsidRDefault="00CD7C89" w:rsidP="00DC6949">
      <w:pPr>
        <w:pStyle w:val="af9"/>
        <w:numPr>
          <w:ilvl w:val="0"/>
          <w:numId w:val="13"/>
        </w:numPr>
        <w:snapToGrid w:val="0"/>
        <w:spacing w:after="120"/>
        <w:ind w:firstLineChars="0"/>
        <w:rPr>
          <w:lang w:eastAsia="zh-CN"/>
        </w:rPr>
      </w:pPr>
      <w:r w:rsidRPr="00DC6949">
        <w:rPr>
          <w:lang w:eastAsia="zh-CN"/>
        </w:rPr>
        <w:t>Target MCS: 17 (Table 1)</w:t>
      </w:r>
    </w:p>
    <w:p w14:paraId="7216B50E" w14:textId="77777777" w:rsidR="00CD7C89" w:rsidRPr="00DC6949" w:rsidRDefault="00CD7C89" w:rsidP="00DC6949">
      <w:pPr>
        <w:pStyle w:val="af9"/>
        <w:numPr>
          <w:ilvl w:val="0"/>
          <w:numId w:val="13"/>
        </w:numPr>
        <w:snapToGrid w:val="0"/>
        <w:spacing w:after="120"/>
        <w:ind w:firstLineChars="0"/>
        <w:rPr>
          <w:lang w:eastAsia="zh-CN"/>
        </w:rPr>
      </w:pPr>
      <w:r w:rsidRPr="00DC6949">
        <w:rPr>
          <w:lang w:eastAsia="zh-CN"/>
        </w:rPr>
        <w:t>MIMO configuration: ULA Low</w:t>
      </w:r>
    </w:p>
    <w:p w14:paraId="6C2CD6C4" w14:textId="77777777" w:rsidR="00CD7C89" w:rsidRPr="00DC6949" w:rsidRDefault="00CD7C89" w:rsidP="00DC6949">
      <w:pPr>
        <w:pStyle w:val="af9"/>
        <w:numPr>
          <w:ilvl w:val="0"/>
          <w:numId w:val="13"/>
        </w:numPr>
        <w:snapToGrid w:val="0"/>
        <w:spacing w:after="120"/>
        <w:ind w:firstLineChars="0"/>
        <w:rPr>
          <w:lang w:eastAsia="zh-CN"/>
        </w:rPr>
      </w:pPr>
      <w:r w:rsidRPr="00DC6949">
        <w:rPr>
          <w:lang w:eastAsia="zh-CN"/>
        </w:rPr>
        <w:t>Channel: TDLA30-10</w:t>
      </w:r>
    </w:p>
    <w:p w14:paraId="0F3800A3" w14:textId="25739D73" w:rsidR="00CD7C89" w:rsidRPr="00DC6949" w:rsidRDefault="00CD7C89" w:rsidP="00DC6949">
      <w:pPr>
        <w:widowControl w:val="0"/>
        <w:numPr>
          <w:ilvl w:val="1"/>
          <w:numId w:val="1"/>
        </w:numPr>
        <w:tabs>
          <w:tab w:val="left" w:pos="484"/>
          <w:tab w:val="left" w:pos="709"/>
          <w:tab w:val="left" w:pos="1440"/>
          <w:tab w:val="left" w:pos="1701"/>
        </w:tabs>
        <w:overflowPunct/>
        <w:autoSpaceDE/>
        <w:snapToGrid w:val="0"/>
        <w:spacing w:before="60" w:after="60"/>
        <w:ind w:leftChars="213" w:left="709" w:hanging="283"/>
        <w:textAlignment w:val="auto"/>
        <w:rPr>
          <w:lang w:eastAsia="zh-CN"/>
        </w:rPr>
      </w:pPr>
      <w:r w:rsidRPr="00DC6949">
        <w:rPr>
          <w:rFonts w:hint="eastAsia"/>
          <w:lang w:val="en-US" w:eastAsia="zh-CN"/>
        </w:rPr>
        <w:t>O</w:t>
      </w:r>
      <w:r w:rsidRPr="00DC6949">
        <w:rPr>
          <w:lang w:val="en-US" w:eastAsia="zh-CN"/>
        </w:rPr>
        <w:t>ption</w:t>
      </w:r>
      <w:r w:rsidRPr="00DC6949">
        <w:rPr>
          <w:lang w:eastAsia="zh-CN"/>
        </w:rPr>
        <w:t xml:space="preserve"> 2</w:t>
      </w:r>
    </w:p>
    <w:p w14:paraId="727D2230" w14:textId="77777777" w:rsidR="00CD7C89" w:rsidRPr="00002446" w:rsidRDefault="00CD7C89" w:rsidP="00DC6949">
      <w:pPr>
        <w:pStyle w:val="af9"/>
        <w:numPr>
          <w:ilvl w:val="0"/>
          <w:numId w:val="13"/>
        </w:numPr>
        <w:snapToGrid w:val="0"/>
        <w:spacing w:after="120"/>
        <w:ind w:firstLineChars="0"/>
        <w:rPr>
          <w:lang w:eastAsia="zh-CN"/>
        </w:rPr>
      </w:pPr>
      <w:r w:rsidRPr="00002446">
        <w:rPr>
          <w:lang w:eastAsia="zh-CN"/>
        </w:rPr>
        <w:t>Target MCS: 13 (Table 1)</w:t>
      </w:r>
    </w:p>
    <w:p w14:paraId="45957563" w14:textId="77777777" w:rsidR="00CD7C89" w:rsidRPr="00002446" w:rsidRDefault="00CD7C89" w:rsidP="00DC6949">
      <w:pPr>
        <w:pStyle w:val="af9"/>
        <w:numPr>
          <w:ilvl w:val="0"/>
          <w:numId w:val="13"/>
        </w:numPr>
        <w:snapToGrid w:val="0"/>
        <w:spacing w:after="120"/>
        <w:ind w:firstLineChars="0"/>
        <w:rPr>
          <w:lang w:val="fr-FR" w:eastAsia="zh-CN"/>
        </w:rPr>
      </w:pPr>
      <w:r w:rsidRPr="00002446">
        <w:rPr>
          <w:lang w:val="fr-FR" w:eastAsia="zh-CN"/>
        </w:rPr>
        <w:t>MIMO configuration: XP medium</w:t>
      </w:r>
    </w:p>
    <w:p w14:paraId="11C52AD0" w14:textId="77777777" w:rsidR="00CD7C89" w:rsidRPr="00002446" w:rsidRDefault="00CD7C89" w:rsidP="00DC6949">
      <w:pPr>
        <w:pStyle w:val="af9"/>
        <w:numPr>
          <w:ilvl w:val="0"/>
          <w:numId w:val="13"/>
        </w:numPr>
        <w:snapToGrid w:val="0"/>
        <w:spacing w:after="120"/>
        <w:ind w:firstLineChars="0"/>
        <w:rPr>
          <w:lang w:eastAsia="zh-CN"/>
        </w:rPr>
      </w:pPr>
      <w:r w:rsidRPr="00002446">
        <w:rPr>
          <w:lang w:eastAsia="zh-CN"/>
        </w:rPr>
        <w:t>Channel: TDLA30-10</w:t>
      </w:r>
    </w:p>
    <w:p w14:paraId="23054A7F" w14:textId="4E461E85" w:rsidR="00626FB2" w:rsidRPr="00002446" w:rsidRDefault="00626FB2" w:rsidP="00DC6949">
      <w:pPr>
        <w:pStyle w:val="af9"/>
        <w:numPr>
          <w:ilvl w:val="0"/>
          <w:numId w:val="2"/>
        </w:numPr>
        <w:overflowPunct/>
        <w:autoSpaceDE/>
        <w:autoSpaceDN/>
        <w:snapToGrid w:val="0"/>
        <w:spacing w:before="60" w:after="60"/>
        <w:ind w:left="284" w:firstLineChars="0" w:hanging="284"/>
        <w:textAlignment w:val="auto"/>
        <w:rPr>
          <w:rFonts w:eastAsia="宋体"/>
          <w:lang w:eastAsia="zh-CN"/>
        </w:rPr>
      </w:pPr>
      <w:r w:rsidRPr="00002446">
        <w:rPr>
          <w:rFonts w:eastAsia="宋体"/>
          <w:lang w:eastAsia="zh-CN"/>
        </w:rPr>
        <w:t>Companies are encouraged to bring simulation results for both options above.</w:t>
      </w:r>
    </w:p>
    <w:p w14:paraId="64589B5D" w14:textId="77777777" w:rsidR="00E26721" w:rsidRPr="00002446" w:rsidRDefault="00E26721" w:rsidP="00DC6949">
      <w:pPr>
        <w:pStyle w:val="af9"/>
        <w:overflowPunct/>
        <w:autoSpaceDE/>
        <w:autoSpaceDN/>
        <w:snapToGrid w:val="0"/>
        <w:spacing w:before="60" w:after="60"/>
        <w:ind w:left="284" w:firstLineChars="0" w:firstLine="0"/>
        <w:textAlignment w:val="auto"/>
        <w:rPr>
          <w:rFonts w:eastAsia="宋体"/>
          <w:lang w:eastAsia="zh-CN"/>
        </w:rPr>
      </w:pPr>
    </w:p>
    <w:p w14:paraId="3B51FD1F" w14:textId="5FE80D71" w:rsidR="00CD7C89" w:rsidRPr="00002446" w:rsidRDefault="00CD7C89" w:rsidP="00DC6949">
      <w:pPr>
        <w:snapToGrid w:val="0"/>
        <w:spacing w:before="60" w:after="60"/>
        <w:rPr>
          <w:b/>
          <w:u w:val="single"/>
        </w:rPr>
      </w:pPr>
      <w:r w:rsidRPr="00002446">
        <w:rPr>
          <w:rFonts w:eastAsiaTheme="minorEastAsia"/>
          <w:b/>
          <w:u w:val="single"/>
          <w:lang w:eastAsia="zh-CN"/>
        </w:rPr>
        <w:t>Other parameters</w:t>
      </w:r>
    </w:p>
    <w:p w14:paraId="652CB91C" w14:textId="249365D1" w:rsidR="00CD7C89" w:rsidRPr="00002446" w:rsidRDefault="00CD7C89" w:rsidP="00DC6949">
      <w:pPr>
        <w:widowControl w:val="0"/>
        <w:numPr>
          <w:ilvl w:val="1"/>
          <w:numId w:val="1"/>
        </w:numPr>
        <w:tabs>
          <w:tab w:val="left" w:pos="484"/>
          <w:tab w:val="left" w:pos="709"/>
          <w:tab w:val="left" w:pos="1440"/>
          <w:tab w:val="left" w:pos="1701"/>
        </w:tabs>
        <w:overflowPunct/>
        <w:autoSpaceDE/>
        <w:snapToGrid w:val="0"/>
        <w:spacing w:before="60" w:after="60"/>
        <w:ind w:leftChars="213" w:left="709" w:hanging="283"/>
        <w:textAlignment w:val="auto"/>
        <w:rPr>
          <w:lang w:eastAsia="zh-CN"/>
        </w:rPr>
      </w:pPr>
      <w:r w:rsidRPr="00002446">
        <w:rPr>
          <w:lang w:eastAsia="zh-CN"/>
        </w:rPr>
        <w:t>Reuse the phase I simulation assumptions as a start point.</w:t>
      </w:r>
    </w:p>
    <w:p w14:paraId="134FCF13" w14:textId="77777777" w:rsidR="008B7862" w:rsidRDefault="008B7862" w:rsidP="008B7862">
      <w:pPr>
        <w:widowControl w:val="0"/>
        <w:tabs>
          <w:tab w:val="left" w:pos="484"/>
          <w:tab w:val="left" w:pos="709"/>
          <w:tab w:val="left" w:pos="1440"/>
          <w:tab w:val="left" w:pos="1701"/>
        </w:tabs>
        <w:overflowPunct/>
        <w:autoSpaceDE/>
        <w:snapToGrid w:val="0"/>
        <w:spacing w:before="60" w:after="60"/>
        <w:textAlignment w:val="auto"/>
        <w:rPr>
          <w:highlight w:val="yellow"/>
          <w:lang w:eastAsia="zh-CN"/>
        </w:rPr>
      </w:pPr>
    </w:p>
    <w:p w14:paraId="3F3B822F" w14:textId="3C8F9B41" w:rsidR="008B7862" w:rsidRDefault="008B7862" w:rsidP="008B7862">
      <w:pPr>
        <w:widowControl w:val="0"/>
        <w:tabs>
          <w:tab w:val="left" w:pos="484"/>
          <w:tab w:val="left" w:pos="709"/>
          <w:tab w:val="left" w:pos="1440"/>
          <w:tab w:val="left" w:pos="1701"/>
        </w:tabs>
        <w:overflowPunct/>
        <w:autoSpaceDE/>
        <w:snapToGrid w:val="0"/>
        <w:spacing w:before="60" w:after="60"/>
        <w:textAlignment w:val="auto"/>
        <w:rPr>
          <w:b/>
          <w:bCs/>
          <w:color w:val="000000" w:themeColor="text1"/>
          <w:u w:val="single"/>
          <w:lang w:eastAsia="zh-CN"/>
        </w:rPr>
      </w:pPr>
      <w:r>
        <w:rPr>
          <w:b/>
          <w:bCs/>
          <w:color w:val="000000" w:themeColor="text1"/>
          <w:u w:val="single"/>
          <w:lang w:eastAsia="zh-CN"/>
        </w:rPr>
        <w:t xml:space="preserve">Summary of </w:t>
      </w:r>
      <w:r w:rsidRPr="008B7862">
        <w:rPr>
          <w:b/>
          <w:bCs/>
          <w:color w:val="000000" w:themeColor="text1"/>
          <w:u w:val="single"/>
          <w:lang w:eastAsia="zh-CN"/>
        </w:rPr>
        <w:t>Simulation Assumptions for alignment</w:t>
      </w:r>
    </w:p>
    <w:p w14:paraId="00606AAF" w14:textId="77777777" w:rsidR="008B7862" w:rsidRDefault="008B7862" w:rsidP="008B7862">
      <w:pPr>
        <w:widowControl w:val="0"/>
        <w:tabs>
          <w:tab w:val="left" w:pos="484"/>
          <w:tab w:val="left" w:pos="709"/>
          <w:tab w:val="left" w:pos="1440"/>
          <w:tab w:val="left" w:pos="1701"/>
        </w:tabs>
        <w:overflowPunct/>
        <w:autoSpaceDE/>
        <w:snapToGrid w:val="0"/>
        <w:spacing w:before="60" w:after="60"/>
        <w:textAlignment w:val="auto"/>
        <w:rPr>
          <w:b/>
          <w:bCs/>
          <w:color w:val="000000" w:themeColor="text1"/>
          <w:u w:val="single"/>
          <w:lang w:eastAsia="zh-CN"/>
        </w:rPr>
      </w:pPr>
    </w:p>
    <w:tbl>
      <w:tblPr>
        <w:tblStyle w:val="af6"/>
        <w:tblW w:w="0" w:type="auto"/>
        <w:tblLook w:val="04A0" w:firstRow="1" w:lastRow="0" w:firstColumn="1" w:lastColumn="0" w:noHBand="0" w:noVBand="1"/>
      </w:tblPr>
      <w:tblGrid>
        <w:gridCol w:w="2875"/>
        <w:gridCol w:w="3135"/>
        <w:gridCol w:w="3006"/>
      </w:tblGrid>
      <w:tr w:rsidR="003828F8" w:rsidRPr="0011627B" w14:paraId="1A9D368F" w14:textId="77777777" w:rsidTr="00393FAA">
        <w:tc>
          <w:tcPr>
            <w:tcW w:w="2875" w:type="dxa"/>
          </w:tcPr>
          <w:p w14:paraId="5924D6DD" w14:textId="77777777" w:rsidR="003828F8" w:rsidRPr="0011627B" w:rsidRDefault="003828F8" w:rsidP="00393FAA">
            <w:pPr>
              <w:rPr>
                <w:b/>
                <w:bCs/>
              </w:rPr>
            </w:pPr>
          </w:p>
        </w:tc>
        <w:tc>
          <w:tcPr>
            <w:tcW w:w="3135" w:type="dxa"/>
          </w:tcPr>
          <w:p w14:paraId="7553B30D" w14:textId="77777777" w:rsidR="003828F8" w:rsidRPr="0011627B" w:rsidRDefault="003828F8" w:rsidP="00393FAA">
            <w:pPr>
              <w:rPr>
                <w:b/>
                <w:bCs/>
              </w:rPr>
            </w:pPr>
            <w:r>
              <w:rPr>
                <w:b/>
                <w:bCs/>
              </w:rPr>
              <w:t>For DCI index 1~5</w:t>
            </w:r>
          </w:p>
        </w:tc>
        <w:tc>
          <w:tcPr>
            <w:tcW w:w="3006" w:type="dxa"/>
          </w:tcPr>
          <w:p w14:paraId="2708E09A" w14:textId="77777777" w:rsidR="003828F8" w:rsidRPr="0011627B" w:rsidRDefault="003828F8" w:rsidP="00393FAA">
            <w:pPr>
              <w:rPr>
                <w:b/>
                <w:bCs/>
              </w:rPr>
            </w:pPr>
            <w:r>
              <w:rPr>
                <w:b/>
                <w:bCs/>
              </w:rPr>
              <w:t>For BD MO evaluation</w:t>
            </w:r>
          </w:p>
        </w:tc>
      </w:tr>
      <w:tr w:rsidR="003828F8" w14:paraId="1EAF40FF" w14:textId="77777777" w:rsidTr="00393FAA">
        <w:tc>
          <w:tcPr>
            <w:tcW w:w="2875" w:type="dxa"/>
          </w:tcPr>
          <w:p w14:paraId="1C42D1C9" w14:textId="77777777" w:rsidR="003828F8" w:rsidRDefault="003828F8" w:rsidP="00393FAA">
            <w:r>
              <w:t>Antenna config/ Rank of paired UEs</w:t>
            </w:r>
          </w:p>
        </w:tc>
        <w:tc>
          <w:tcPr>
            <w:tcW w:w="3135" w:type="dxa"/>
          </w:tcPr>
          <w:p w14:paraId="4A76CA96" w14:textId="09544FAA" w:rsidR="003828F8" w:rsidRDefault="003828F8" w:rsidP="00393FAA">
            <w:r w:rsidRPr="0011627B">
              <w:t>2x2: 1+1</w:t>
            </w:r>
          </w:p>
          <w:p w14:paraId="0280F332" w14:textId="60E4117D" w:rsidR="00371B2B" w:rsidRPr="00371B2B" w:rsidRDefault="00371B2B" w:rsidP="00393FAA">
            <w:pPr>
              <w:rPr>
                <w:rFonts w:eastAsiaTheme="minorEastAsia"/>
                <w:lang w:eastAsia="zh-CN"/>
              </w:rPr>
            </w:pPr>
            <w:r>
              <w:rPr>
                <w:rFonts w:eastAsiaTheme="minorEastAsia" w:hint="eastAsia"/>
                <w:lang w:eastAsia="zh-CN"/>
              </w:rPr>
              <w:t>2</w:t>
            </w:r>
            <w:r>
              <w:rPr>
                <w:rFonts w:eastAsiaTheme="minorEastAsia"/>
                <w:lang w:eastAsia="zh-CN"/>
              </w:rPr>
              <w:t>x4: 1+1</w:t>
            </w:r>
          </w:p>
          <w:p w14:paraId="4A46A9AB" w14:textId="77777777" w:rsidR="003828F8" w:rsidRDefault="003828F8" w:rsidP="00393FAA">
            <w:r w:rsidRPr="0011627B">
              <w:t>4x4: 2+2</w:t>
            </w:r>
          </w:p>
        </w:tc>
        <w:tc>
          <w:tcPr>
            <w:tcW w:w="3006" w:type="dxa"/>
          </w:tcPr>
          <w:p w14:paraId="13E7E269" w14:textId="77777777" w:rsidR="003828F8" w:rsidRPr="0011627B" w:rsidRDefault="003828F8" w:rsidP="00393FAA">
            <w:r w:rsidRPr="0011627B">
              <w:t>2x2: 1+1</w:t>
            </w:r>
          </w:p>
          <w:p w14:paraId="661B240C" w14:textId="2F4F6CC9" w:rsidR="00371B2B" w:rsidRPr="00371B2B" w:rsidRDefault="00371B2B" w:rsidP="00393FAA">
            <w:pPr>
              <w:rPr>
                <w:rFonts w:eastAsiaTheme="minorEastAsia"/>
                <w:lang w:eastAsia="zh-CN"/>
              </w:rPr>
            </w:pPr>
            <w:r>
              <w:rPr>
                <w:rFonts w:eastAsiaTheme="minorEastAsia" w:hint="eastAsia"/>
                <w:lang w:eastAsia="zh-CN"/>
              </w:rPr>
              <w:t>2</w:t>
            </w:r>
            <w:r>
              <w:rPr>
                <w:rFonts w:eastAsiaTheme="minorEastAsia"/>
                <w:lang w:eastAsia="zh-CN"/>
              </w:rPr>
              <w:t>x4: 1+1</w:t>
            </w:r>
          </w:p>
          <w:p w14:paraId="41E58F17" w14:textId="29E8E162" w:rsidR="003828F8" w:rsidRDefault="003828F8" w:rsidP="00393FAA">
            <w:r w:rsidRPr="0011627B">
              <w:t>4x4: 2+2</w:t>
            </w:r>
          </w:p>
        </w:tc>
      </w:tr>
      <w:tr w:rsidR="003828F8" w14:paraId="66AB3E04" w14:textId="77777777" w:rsidTr="00393FAA">
        <w:tc>
          <w:tcPr>
            <w:tcW w:w="2875" w:type="dxa"/>
          </w:tcPr>
          <w:p w14:paraId="445D2FBB" w14:textId="77777777" w:rsidR="003828F8" w:rsidRDefault="003828F8" w:rsidP="00393FAA">
            <w:r>
              <w:t>Precoder selection</w:t>
            </w:r>
          </w:p>
        </w:tc>
        <w:tc>
          <w:tcPr>
            <w:tcW w:w="3135" w:type="dxa"/>
          </w:tcPr>
          <w:p w14:paraId="45FD0282" w14:textId="77777777" w:rsidR="003828F8" w:rsidRPr="0011627B" w:rsidRDefault="003828F8" w:rsidP="00393FAA">
            <w:r w:rsidRPr="0011627B">
              <w:t>Orthogonal for 2+2</w:t>
            </w:r>
          </w:p>
          <w:p w14:paraId="289A87BC" w14:textId="77777777" w:rsidR="00DB78C2" w:rsidRDefault="003828F8" w:rsidP="00393FAA">
            <w:r w:rsidRPr="0011627B">
              <w:t>Random for 1+1</w:t>
            </w:r>
            <w:r w:rsidR="00DB78C2">
              <w:t xml:space="preserve"> </w:t>
            </w:r>
          </w:p>
          <w:p w14:paraId="7E28355F" w14:textId="73C35B82" w:rsidR="003828F8" w:rsidRDefault="00DB78C2" w:rsidP="00393FAA">
            <w:r>
              <w:t>(</w:t>
            </w:r>
            <w:r w:rsidRPr="00DB78C2">
              <w:t>Interested companies can provide results for rank 1+1 ULA medium cases with orthogonal precoding</w:t>
            </w:r>
            <w:r>
              <w:t>)</w:t>
            </w:r>
          </w:p>
        </w:tc>
        <w:tc>
          <w:tcPr>
            <w:tcW w:w="3006" w:type="dxa"/>
          </w:tcPr>
          <w:p w14:paraId="6794740C" w14:textId="77777777" w:rsidR="003828F8" w:rsidRPr="0011627B" w:rsidRDefault="003828F8" w:rsidP="00393FAA">
            <w:r w:rsidRPr="0011627B">
              <w:t>Orthogonal for 2+2</w:t>
            </w:r>
          </w:p>
          <w:p w14:paraId="65C09E0C" w14:textId="77777777" w:rsidR="003828F8" w:rsidRDefault="003828F8" w:rsidP="00393FAA">
            <w:r w:rsidRPr="0011627B">
              <w:t>Random for 1+1</w:t>
            </w:r>
          </w:p>
          <w:p w14:paraId="174900AA" w14:textId="297C24ED" w:rsidR="00DB78C2" w:rsidRDefault="00DB78C2" w:rsidP="00393FAA">
            <w:r>
              <w:t>(</w:t>
            </w:r>
            <w:r w:rsidRPr="00DB78C2">
              <w:t>Interested companies can provide results for rank 1+1 ULA medium cases with orthogonal precoding</w:t>
            </w:r>
            <w:r>
              <w:t>)</w:t>
            </w:r>
          </w:p>
        </w:tc>
      </w:tr>
      <w:tr w:rsidR="003828F8" w14:paraId="734F7097" w14:textId="77777777" w:rsidTr="00393FAA">
        <w:tc>
          <w:tcPr>
            <w:tcW w:w="2875" w:type="dxa"/>
          </w:tcPr>
          <w:p w14:paraId="52770B80" w14:textId="77777777" w:rsidR="003828F8" w:rsidRDefault="003828F8" w:rsidP="00393FAA">
            <w:r w:rsidRPr="0011627B">
              <w:t>Channel and antenna correlation</w:t>
            </w:r>
          </w:p>
        </w:tc>
        <w:tc>
          <w:tcPr>
            <w:tcW w:w="3135" w:type="dxa"/>
          </w:tcPr>
          <w:p w14:paraId="24E729FD" w14:textId="77777777" w:rsidR="00371B2B" w:rsidRDefault="003828F8" w:rsidP="00393FAA">
            <w:r>
              <w:t>For 1+1</w:t>
            </w:r>
            <w:r w:rsidR="00371B2B">
              <w:t xml:space="preserve"> with 2T2R</w:t>
            </w:r>
            <w:r>
              <w:t xml:space="preserve">: </w:t>
            </w:r>
          </w:p>
          <w:p w14:paraId="22452B77" w14:textId="7B69CCEA" w:rsidR="00371B2B" w:rsidRDefault="003828F8" w:rsidP="00371B2B">
            <w:pPr>
              <w:widowControl w:val="0"/>
              <w:numPr>
                <w:ilvl w:val="1"/>
                <w:numId w:val="1"/>
              </w:numPr>
              <w:tabs>
                <w:tab w:val="left" w:pos="484"/>
                <w:tab w:val="left" w:pos="709"/>
                <w:tab w:val="left" w:pos="1440"/>
                <w:tab w:val="left" w:pos="1701"/>
              </w:tabs>
              <w:overflowPunct/>
              <w:autoSpaceDE/>
              <w:snapToGrid w:val="0"/>
              <w:spacing w:before="60" w:after="60"/>
              <w:ind w:leftChars="213" w:left="709" w:hanging="283"/>
              <w:textAlignment w:val="auto"/>
              <w:rPr>
                <w:lang w:eastAsia="zh-CN"/>
              </w:rPr>
            </w:pPr>
            <w:r w:rsidRPr="0011627B">
              <w:rPr>
                <w:lang w:eastAsia="zh-CN"/>
              </w:rPr>
              <w:t>TDLC300</w:t>
            </w:r>
            <w:r w:rsidRPr="0011627B">
              <w:t>-100</w:t>
            </w:r>
            <w:r>
              <w:t xml:space="preserve">, </w:t>
            </w:r>
            <w:r w:rsidRPr="00B56D73">
              <w:t>ULA medium</w:t>
            </w:r>
            <w:r w:rsidR="00371B2B">
              <w:t xml:space="preserve"> and </w:t>
            </w:r>
            <w:r w:rsidR="00371B2B" w:rsidRPr="00DC6949">
              <w:rPr>
                <w:lang w:eastAsia="zh-CN"/>
              </w:rPr>
              <w:t>ULA low</w:t>
            </w:r>
          </w:p>
          <w:p w14:paraId="49A9B0E5" w14:textId="77777777" w:rsidR="00371B2B" w:rsidRDefault="00371B2B" w:rsidP="00393FAA">
            <w:r>
              <w:t xml:space="preserve">For 1+1 with 2T4R: </w:t>
            </w:r>
          </w:p>
          <w:p w14:paraId="489F3D10" w14:textId="3837C17E" w:rsidR="00371B2B" w:rsidRDefault="00371B2B" w:rsidP="00371B2B">
            <w:pPr>
              <w:widowControl w:val="0"/>
              <w:numPr>
                <w:ilvl w:val="1"/>
                <w:numId w:val="1"/>
              </w:numPr>
              <w:tabs>
                <w:tab w:val="left" w:pos="484"/>
                <w:tab w:val="left" w:pos="709"/>
                <w:tab w:val="left" w:pos="1440"/>
                <w:tab w:val="left" w:pos="1701"/>
              </w:tabs>
              <w:overflowPunct/>
              <w:autoSpaceDE/>
              <w:snapToGrid w:val="0"/>
              <w:spacing w:before="60" w:after="60"/>
              <w:ind w:leftChars="213" w:left="709" w:hanging="283"/>
              <w:textAlignment w:val="auto"/>
              <w:rPr>
                <w:lang w:eastAsia="zh-CN"/>
              </w:rPr>
            </w:pPr>
            <w:r w:rsidRPr="00371B2B">
              <w:rPr>
                <w:lang w:val="en-US" w:eastAsia="zh-CN"/>
              </w:rPr>
              <w:t>TDL</w:t>
            </w:r>
            <w:r>
              <w:rPr>
                <w:lang w:val="en-US" w:eastAsia="zh-CN"/>
              </w:rPr>
              <w:t>A30-10</w:t>
            </w:r>
            <w:r>
              <w:t xml:space="preserve">, </w:t>
            </w:r>
            <w:r w:rsidRPr="00DC6949">
              <w:rPr>
                <w:lang w:eastAsia="zh-CN"/>
              </w:rPr>
              <w:t>ULA low</w:t>
            </w:r>
          </w:p>
          <w:p w14:paraId="4E06CCD9" w14:textId="699318BD" w:rsidR="00371B2B" w:rsidRDefault="00371B2B" w:rsidP="00371B2B">
            <w:pPr>
              <w:widowControl w:val="0"/>
              <w:numPr>
                <w:ilvl w:val="1"/>
                <w:numId w:val="1"/>
              </w:numPr>
              <w:tabs>
                <w:tab w:val="left" w:pos="484"/>
                <w:tab w:val="left" w:pos="709"/>
                <w:tab w:val="left" w:pos="1440"/>
                <w:tab w:val="left" w:pos="1701"/>
              </w:tabs>
              <w:overflowPunct/>
              <w:autoSpaceDE/>
              <w:snapToGrid w:val="0"/>
              <w:spacing w:before="60" w:after="60"/>
              <w:ind w:leftChars="213" w:left="709" w:hanging="283"/>
              <w:textAlignment w:val="auto"/>
              <w:rPr>
                <w:lang w:eastAsia="zh-CN"/>
              </w:rPr>
            </w:pPr>
            <w:r w:rsidRPr="00371B2B">
              <w:rPr>
                <w:lang w:eastAsia="zh-CN"/>
              </w:rPr>
              <w:t>TDLC300-100</w:t>
            </w:r>
            <w:r>
              <w:rPr>
                <w:lang w:eastAsia="zh-CN"/>
              </w:rPr>
              <w:t xml:space="preserve">, </w:t>
            </w:r>
            <w:r w:rsidRPr="00DC6949">
              <w:rPr>
                <w:lang w:eastAsia="zh-CN"/>
              </w:rPr>
              <w:t>ULA medium</w:t>
            </w:r>
          </w:p>
          <w:p w14:paraId="1B58AEC6" w14:textId="45B5CB15" w:rsidR="00CC51FA" w:rsidRDefault="003828F8" w:rsidP="00393FAA">
            <w:r>
              <w:t>For 2+2</w:t>
            </w:r>
            <w:r w:rsidR="00CC51FA">
              <w:t xml:space="preserve"> with 4T4R</w:t>
            </w:r>
            <w:r>
              <w:t xml:space="preserve">: </w:t>
            </w:r>
          </w:p>
          <w:p w14:paraId="3C01047E" w14:textId="225E6BC2" w:rsidR="003828F8" w:rsidRDefault="003828F8" w:rsidP="00CC51FA">
            <w:pPr>
              <w:widowControl w:val="0"/>
              <w:numPr>
                <w:ilvl w:val="1"/>
                <w:numId w:val="1"/>
              </w:numPr>
              <w:tabs>
                <w:tab w:val="left" w:pos="484"/>
                <w:tab w:val="left" w:pos="709"/>
                <w:tab w:val="left" w:pos="1440"/>
                <w:tab w:val="left" w:pos="1701"/>
              </w:tabs>
              <w:overflowPunct/>
              <w:autoSpaceDE/>
              <w:snapToGrid w:val="0"/>
              <w:spacing w:before="60" w:after="60"/>
              <w:ind w:leftChars="213" w:left="709" w:hanging="283"/>
              <w:textAlignment w:val="auto"/>
            </w:pPr>
            <w:r w:rsidRPr="00CC51FA">
              <w:rPr>
                <w:lang w:val="en-US" w:eastAsia="zh-CN"/>
              </w:rPr>
              <w:t>TDLA30</w:t>
            </w:r>
            <w:r w:rsidRPr="0011627B">
              <w:t>-10</w:t>
            </w:r>
            <w:r>
              <w:t>, ULA Low</w:t>
            </w:r>
          </w:p>
          <w:p w14:paraId="0E162B32" w14:textId="36EDF892" w:rsidR="003828F8" w:rsidRDefault="003828F8" w:rsidP="00CC51FA">
            <w:pPr>
              <w:widowControl w:val="0"/>
              <w:numPr>
                <w:ilvl w:val="1"/>
                <w:numId w:val="1"/>
              </w:numPr>
              <w:tabs>
                <w:tab w:val="left" w:pos="484"/>
                <w:tab w:val="left" w:pos="709"/>
                <w:tab w:val="left" w:pos="1440"/>
                <w:tab w:val="left" w:pos="1701"/>
              </w:tabs>
              <w:overflowPunct/>
              <w:autoSpaceDE/>
              <w:snapToGrid w:val="0"/>
              <w:spacing w:before="60" w:after="60"/>
              <w:ind w:leftChars="213" w:left="709" w:hanging="283"/>
              <w:textAlignment w:val="auto"/>
            </w:pPr>
            <w:r w:rsidRPr="00CC51FA">
              <w:rPr>
                <w:lang w:val="en-US" w:eastAsia="zh-CN"/>
              </w:rPr>
              <w:t>TDLA30</w:t>
            </w:r>
            <w:r w:rsidRPr="0011627B">
              <w:t>-10</w:t>
            </w:r>
            <w:r>
              <w:t xml:space="preserve">, </w:t>
            </w:r>
            <w:r w:rsidR="00371B2B" w:rsidRPr="00DC6949">
              <w:rPr>
                <w:lang w:val="fr-FR" w:eastAsia="zh-CN"/>
              </w:rPr>
              <w:t>XP medium</w:t>
            </w:r>
          </w:p>
        </w:tc>
        <w:tc>
          <w:tcPr>
            <w:tcW w:w="3006" w:type="dxa"/>
          </w:tcPr>
          <w:p w14:paraId="78FCC4EA" w14:textId="77777777" w:rsidR="00371B2B" w:rsidRDefault="003828F8" w:rsidP="00393FAA">
            <w:r>
              <w:t>For 1+1</w:t>
            </w:r>
            <w:r w:rsidR="00371B2B">
              <w:t xml:space="preserve"> with 2T2R</w:t>
            </w:r>
            <w:r>
              <w:t xml:space="preserve">: </w:t>
            </w:r>
          </w:p>
          <w:p w14:paraId="5A155C1B" w14:textId="67B3D4EF" w:rsidR="00371B2B" w:rsidRDefault="003828F8" w:rsidP="00371B2B">
            <w:pPr>
              <w:widowControl w:val="0"/>
              <w:numPr>
                <w:ilvl w:val="1"/>
                <w:numId w:val="1"/>
              </w:numPr>
              <w:tabs>
                <w:tab w:val="left" w:pos="484"/>
                <w:tab w:val="left" w:pos="709"/>
                <w:tab w:val="left" w:pos="1440"/>
                <w:tab w:val="left" w:pos="1701"/>
              </w:tabs>
              <w:overflowPunct/>
              <w:autoSpaceDE/>
              <w:snapToGrid w:val="0"/>
              <w:spacing w:before="60" w:after="60"/>
              <w:ind w:leftChars="213" w:left="709" w:hanging="283"/>
              <w:textAlignment w:val="auto"/>
              <w:rPr>
                <w:lang w:eastAsia="zh-CN"/>
              </w:rPr>
            </w:pPr>
            <w:r w:rsidRPr="00371B2B">
              <w:rPr>
                <w:lang w:val="en-US" w:eastAsia="zh-CN"/>
              </w:rPr>
              <w:t>TDLC300</w:t>
            </w:r>
            <w:r w:rsidRPr="0011627B">
              <w:t>-100</w:t>
            </w:r>
            <w:r>
              <w:t xml:space="preserve">, </w:t>
            </w:r>
            <w:r w:rsidRPr="00B56D73">
              <w:t>ULA medium</w:t>
            </w:r>
            <w:r w:rsidR="00371B2B">
              <w:t xml:space="preserve"> and </w:t>
            </w:r>
            <w:r w:rsidR="00371B2B" w:rsidRPr="00DC6949">
              <w:rPr>
                <w:lang w:eastAsia="zh-CN"/>
              </w:rPr>
              <w:t>ULA low</w:t>
            </w:r>
          </w:p>
          <w:p w14:paraId="7830242A" w14:textId="77777777" w:rsidR="00371B2B" w:rsidRDefault="00371B2B" w:rsidP="00371B2B">
            <w:r>
              <w:t xml:space="preserve">For 1+1 with 2T4R: </w:t>
            </w:r>
          </w:p>
          <w:p w14:paraId="69E853C5" w14:textId="77777777" w:rsidR="00371B2B" w:rsidRDefault="00371B2B" w:rsidP="00371B2B">
            <w:pPr>
              <w:widowControl w:val="0"/>
              <w:numPr>
                <w:ilvl w:val="1"/>
                <w:numId w:val="1"/>
              </w:numPr>
              <w:tabs>
                <w:tab w:val="left" w:pos="484"/>
                <w:tab w:val="left" w:pos="709"/>
                <w:tab w:val="left" w:pos="1440"/>
                <w:tab w:val="left" w:pos="1701"/>
              </w:tabs>
              <w:overflowPunct/>
              <w:autoSpaceDE/>
              <w:snapToGrid w:val="0"/>
              <w:spacing w:before="60" w:after="60"/>
              <w:ind w:leftChars="213" w:left="709" w:hanging="283"/>
              <w:textAlignment w:val="auto"/>
              <w:rPr>
                <w:lang w:eastAsia="zh-CN"/>
              </w:rPr>
            </w:pPr>
            <w:r w:rsidRPr="00371B2B">
              <w:rPr>
                <w:lang w:val="en-US" w:eastAsia="zh-CN"/>
              </w:rPr>
              <w:t>TDL</w:t>
            </w:r>
            <w:r>
              <w:rPr>
                <w:lang w:val="en-US" w:eastAsia="zh-CN"/>
              </w:rPr>
              <w:t>A30-10</w:t>
            </w:r>
            <w:r>
              <w:t xml:space="preserve">, </w:t>
            </w:r>
            <w:r w:rsidRPr="00DC6949">
              <w:rPr>
                <w:lang w:eastAsia="zh-CN"/>
              </w:rPr>
              <w:t>ULA low</w:t>
            </w:r>
          </w:p>
          <w:p w14:paraId="10E297CB" w14:textId="77777777" w:rsidR="00371B2B" w:rsidRDefault="00371B2B" w:rsidP="00371B2B">
            <w:pPr>
              <w:widowControl w:val="0"/>
              <w:numPr>
                <w:ilvl w:val="1"/>
                <w:numId w:val="1"/>
              </w:numPr>
              <w:tabs>
                <w:tab w:val="left" w:pos="484"/>
                <w:tab w:val="left" w:pos="709"/>
                <w:tab w:val="left" w:pos="1440"/>
                <w:tab w:val="left" w:pos="1701"/>
              </w:tabs>
              <w:overflowPunct/>
              <w:autoSpaceDE/>
              <w:snapToGrid w:val="0"/>
              <w:spacing w:before="60" w:after="60"/>
              <w:ind w:leftChars="213" w:left="709" w:hanging="283"/>
              <w:textAlignment w:val="auto"/>
              <w:rPr>
                <w:lang w:eastAsia="zh-CN"/>
              </w:rPr>
            </w:pPr>
            <w:r w:rsidRPr="00371B2B">
              <w:rPr>
                <w:lang w:eastAsia="zh-CN"/>
              </w:rPr>
              <w:t>TDLC300-100</w:t>
            </w:r>
            <w:r>
              <w:rPr>
                <w:lang w:eastAsia="zh-CN"/>
              </w:rPr>
              <w:t xml:space="preserve">, </w:t>
            </w:r>
            <w:r w:rsidRPr="00DC6949">
              <w:rPr>
                <w:lang w:eastAsia="zh-CN"/>
              </w:rPr>
              <w:t>ULA medium</w:t>
            </w:r>
          </w:p>
          <w:p w14:paraId="38B1DDB4" w14:textId="5C4E4E25" w:rsidR="00CC51FA" w:rsidRDefault="00CC51FA" w:rsidP="00CC51FA">
            <w:r>
              <w:t>For 2+2 with 4T4R:</w:t>
            </w:r>
          </w:p>
          <w:p w14:paraId="1A930B26" w14:textId="77777777" w:rsidR="00CC51FA" w:rsidRDefault="00CC51FA" w:rsidP="00CC51FA">
            <w:pPr>
              <w:widowControl w:val="0"/>
              <w:numPr>
                <w:ilvl w:val="1"/>
                <w:numId w:val="1"/>
              </w:numPr>
              <w:tabs>
                <w:tab w:val="left" w:pos="484"/>
                <w:tab w:val="left" w:pos="709"/>
                <w:tab w:val="left" w:pos="1440"/>
                <w:tab w:val="left" w:pos="1701"/>
              </w:tabs>
              <w:overflowPunct/>
              <w:autoSpaceDE/>
              <w:snapToGrid w:val="0"/>
              <w:spacing w:before="60" w:after="60"/>
              <w:ind w:leftChars="213" w:left="709" w:hanging="283"/>
              <w:textAlignment w:val="auto"/>
            </w:pPr>
            <w:r w:rsidRPr="00CC51FA">
              <w:rPr>
                <w:lang w:val="en-US" w:eastAsia="zh-CN"/>
              </w:rPr>
              <w:t>TDLA30</w:t>
            </w:r>
            <w:r w:rsidRPr="0011627B">
              <w:t>-10</w:t>
            </w:r>
            <w:r>
              <w:t>, ULA Low</w:t>
            </w:r>
          </w:p>
          <w:p w14:paraId="0383D357" w14:textId="28A7B316" w:rsidR="00371B2B" w:rsidRDefault="00CC51FA" w:rsidP="00CC51FA">
            <w:pPr>
              <w:widowControl w:val="0"/>
              <w:numPr>
                <w:ilvl w:val="1"/>
                <w:numId w:val="1"/>
              </w:numPr>
              <w:tabs>
                <w:tab w:val="left" w:pos="484"/>
                <w:tab w:val="left" w:pos="709"/>
                <w:tab w:val="left" w:pos="1440"/>
                <w:tab w:val="left" w:pos="1701"/>
              </w:tabs>
              <w:overflowPunct/>
              <w:autoSpaceDE/>
              <w:snapToGrid w:val="0"/>
              <w:spacing w:before="60" w:after="60"/>
              <w:ind w:leftChars="213" w:left="709" w:hanging="283"/>
              <w:textAlignment w:val="auto"/>
            </w:pPr>
            <w:r w:rsidRPr="00CC51FA">
              <w:rPr>
                <w:lang w:val="en-US" w:eastAsia="zh-CN"/>
              </w:rPr>
              <w:t>TDLA30</w:t>
            </w:r>
            <w:r w:rsidRPr="0011627B">
              <w:t>-10</w:t>
            </w:r>
            <w:r>
              <w:t xml:space="preserve">, </w:t>
            </w:r>
            <w:r w:rsidRPr="00DC6949">
              <w:rPr>
                <w:lang w:val="fr-FR" w:eastAsia="zh-CN"/>
              </w:rPr>
              <w:t>XP medium</w:t>
            </w:r>
          </w:p>
        </w:tc>
      </w:tr>
      <w:tr w:rsidR="003828F8" w14:paraId="5E8E1855" w14:textId="77777777" w:rsidTr="00393FAA">
        <w:tc>
          <w:tcPr>
            <w:tcW w:w="2875" w:type="dxa"/>
          </w:tcPr>
          <w:p w14:paraId="499F55B4" w14:textId="77777777" w:rsidR="003828F8" w:rsidRDefault="003828F8" w:rsidP="00393FAA">
            <w:proofErr w:type="gramStart"/>
            <w:r>
              <w:t>MCS(</w:t>
            </w:r>
            <w:proofErr w:type="gramEnd"/>
            <w:r>
              <w:t>target UE)+Modulation order co-UE</w:t>
            </w:r>
          </w:p>
        </w:tc>
        <w:tc>
          <w:tcPr>
            <w:tcW w:w="3135" w:type="dxa"/>
          </w:tcPr>
          <w:p w14:paraId="00A7B62F" w14:textId="77777777" w:rsidR="003828F8" w:rsidRDefault="003828F8" w:rsidP="00393FAA">
            <w:r>
              <w:t>1+1: MCS13+QPSK</w:t>
            </w:r>
            <w:r>
              <w:br/>
              <w:t>2+2: MCS13+QPSK</w:t>
            </w:r>
          </w:p>
          <w:p w14:paraId="3D04C9BE" w14:textId="77777777" w:rsidR="003828F8" w:rsidRDefault="003828F8" w:rsidP="00393FAA">
            <w:r>
              <w:t>2+2: MCS17+16QAM</w:t>
            </w:r>
          </w:p>
        </w:tc>
        <w:tc>
          <w:tcPr>
            <w:tcW w:w="3006" w:type="dxa"/>
          </w:tcPr>
          <w:p w14:paraId="7BBC5F5A" w14:textId="77777777" w:rsidR="003828F8" w:rsidRDefault="003828F8" w:rsidP="00393FAA">
            <w:r>
              <w:t>1+1: MCS13+QPSK</w:t>
            </w:r>
          </w:p>
          <w:p w14:paraId="04A3097E" w14:textId="77777777" w:rsidR="003828F8" w:rsidRDefault="003828F8" w:rsidP="00393FAA">
            <w:r>
              <w:t>1+1: MCS17+16QAM</w:t>
            </w:r>
            <w:r>
              <w:br/>
              <w:t>2+2: MCS13+QPSK</w:t>
            </w:r>
          </w:p>
          <w:p w14:paraId="7DAFDBBF" w14:textId="77777777" w:rsidR="003828F8" w:rsidRDefault="003828F8" w:rsidP="00393FAA">
            <w:r>
              <w:t>2+2: MCS17+16QAM</w:t>
            </w:r>
          </w:p>
        </w:tc>
      </w:tr>
      <w:tr w:rsidR="003828F8" w14:paraId="1CED3C63" w14:textId="77777777" w:rsidTr="00393FAA">
        <w:tc>
          <w:tcPr>
            <w:tcW w:w="2875" w:type="dxa"/>
          </w:tcPr>
          <w:p w14:paraId="0C486EF1" w14:textId="77777777" w:rsidR="003828F8" w:rsidRDefault="003828F8" w:rsidP="00393FAA">
            <w:r>
              <w:t>Allocation of co-UE</w:t>
            </w:r>
          </w:p>
        </w:tc>
        <w:tc>
          <w:tcPr>
            <w:tcW w:w="3135" w:type="dxa"/>
          </w:tcPr>
          <w:p w14:paraId="51D4C2E8" w14:textId="77777777" w:rsidR="003828F8" w:rsidRDefault="003828F8" w:rsidP="00393FAA">
            <w:r>
              <w:t>Full FDRA</w:t>
            </w:r>
          </w:p>
        </w:tc>
        <w:tc>
          <w:tcPr>
            <w:tcW w:w="3006" w:type="dxa"/>
          </w:tcPr>
          <w:p w14:paraId="6A461053" w14:textId="77777777" w:rsidR="003828F8" w:rsidRDefault="003828F8" w:rsidP="00393FAA">
            <w:r>
              <w:t>Full FDRA</w:t>
            </w:r>
          </w:p>
        </w:tc>
      </w:tr>
    </w:tbl>
    <w:p w14:paraId="4DCD5438" w14:textId="77777777" w:rsidR="003828F8" w:rsidRPr="008B7862" w:rsidRDefault="003828F8" w:rsidP="008B7862">
      <w:pPr>
        <w:widowControl w:val="0"/>
        <w:tabs>
          <w:tab w:val="left" w:pos="484"/>
          <w:tab w:val="left" w:pos="709"/>
          <w:tab w:val="left" w:pos="1440"/>
          <w:tab w:val="left" w:pos="1701"/>
        </w:tabs>
        <w:overflowPunct/>
        <w:autoSpaceDE/>
        <w:snapToGrid w:val="0"/>
        <w:spacing w:before="60" w:after="60"/>
        <w:textAlignment w:val="auto"/>
        <w:rPr>
          <w:b/>
          <w:bCs/>
          <w:color w:val="000000" w:themeColor="text1"/>
          <w:u w:val="single"/>
          <w:lang w:eastAsia="zh-CN"/>
        </w:rPr>
      </w:pPr>
    </w:p>
    <w:p w14:paraId="32A2EA94" w14:textId="77777777" w:rsidR="0003663B" w:rsidRPr="0003663B" w:rsidRDefault="0003663B" w:rsidP="008B7862">
      <w:pPr>
        <w:widowControl w:val="0"/>
        <w:tabs>
          <w:tab w:val="left" w:pos="484"/>
          <w:tab w:val="left" w:pos="709"/>
          <w:tab w:val="left" w:pos="1440"/>
          <w:tab w:val="left" w:pos="1701"/>
        </w:tabs>
        <w:overflowPunct/>
        <w:autoSpaceDE/>
        <w:snapToGrid w:val="0"/>
        <w:spacing w:before="60" w:after="60"/>
        <w:textAlignment w:val="auto"/>
        <w:rPr>
          <w:highlight w:val="yellow"/>
          <w:lang w:eastAsia="zh-CN"/>
        </w:rPr>
      </w:pPr>
    </w:p>
    <w:p w14:paraId="2F0E020A" w14:textId="48EF5585" w:rsidR="0003663B" w:rsidRDefault="0003663B" w:rsidP="0003663B">
      <w:pPr>
        <w:pStyle w:val="1"/>
        <w:rPr>
          <w:sz w:val="32"/>
          <w:szCs w:val="18"/>
        </w:rPr>
      </w:pPr>
      <w:r>
        <w:rPr>
          <w:sz w:val="32"/>
          <w:szCs w:val="18"/>
        </w:rPr>
        <w:lastRenderedPageBreak/>
        <w:t>&lt;Annex: UE feature list&gt;</w:t>
      </w:r>
    </w:p>
    <w:p w14:paraId="20B0A15D" w14:textId="49162686" w:rsidR="00373C44" w:rsidRPr="00371B2B" w:rsidRDefault="00373C44" w:rsidP="00371B2B">
      <w:pPr>
        <w:rPr>
          <w:rFonts w:eastAsiaTheme="minorEastAsia"/>
          <w:lang w:eastAsia="zh-CN"/>
        </w:rPr>
      </w:pPr>
      <w:r>
        <w:rPr>
          <w:rFonts w:eastAsiaTheme="minorEastAsia" w:hint="eastAsia"/>
          <w:lang w:eastAsia="zh-CN"/>
        </w:rPr>
        <w:t>T</w:t>
      </w:r>
      <w:r>
        <w:rPr>
          <w:rFonts w:eastAsiaTheme="minorEastAsia"/>
          <w:lang w:eastAsia="zh-CN"/>
        </w:rPr>
        <w:t>he following feature has been captured in the R18 UE feature list LS to RAN2: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583"/>
        <w:gridCol w:w="1072"/>
        <w:gridCol w:w="1649"/>
        <w:gridCol w:w="1050"/>
        <w:gridCol w:w="1005"/>
        <w:gridCol w:w="1130"/>
        <w:gridCol w:w="1273"/>
        <w:gridCol w:w="542"/>
        <w:gridCol w:w="1204"/>
        <w:gridCol w:w="1200"/>
        <w:gridCol w:w="1293"/>
        <w:gridCol w:w="516"/>
        <w:gridCol w:w="1587"/>
      </w:tblGrid>
      <w:tr w:rsidR="0003663B" w:rsidRPr="0003663B" w14:paraId="3E31CD8D" w14:textId="77777777" w:rsidTr="0003663B">
        <w:trPr>
          <w:trHeight w:val="20"/>
        </w:trPr>
        <w:tc>
          <w:tcPr>
            <w:tcW w:w="0" w:type="auto"/>
            <w:shd w:val="clear" w:color="auto" w:fill="auto"/>
          </w:tcPr>
          <w:p w14:paraId="24C976BB" w14:textId="77777777" w:rsidR="0003663B" w:rsidRPr="0003663B" w:rsidRDefault="0003663B" w:rsidP="00ED687D">
            <w:pPr>
              <w:keepNext/>
              <w:keepLines/>
              <w:jc w:val="center"/>
              <w:rPr>
                <w:b/>
                <w:color w:val="000000"/>
                <w:sz w:val="15"/>
                <w:szCs w:val="21"/>
              </w:rPr>
            </w:pPr>
            <w:r w:rsidRPr="0003663B">
              <w:rPr>
                <w:b/>
                <w:color w:val="000000"/>
                <w:sz w:val="15"/>
                <w:szCs w:val="21"/>
              </w:rPr>
              <w:t>Features</w:t>
            </w:r>
          </w:p>
        </w:tc>
        <w:tc>
          <w:tcPr>
            <w:tcW w:w="0" w:type="auto"/>
            <w:shd w:val="clear" w:color="auto" w:fill="auto"/>
          </w:tcPr>
          <w:p w14:paraId="5FDCAD49" w14:textId="77777777" w:rsidR="0003663B" w:rsidRPr="0003663B" w:rsidRDefault="0003663B" w:rsidP="00ED687D">
            <w:pPr>
              <w:keepNext/>
              <w:keepLines/>
              <w:jc w:val="center"/>
              <w:rPr>
                <w:b/>
                <w:color w:val="000000"/>
                <w:sz w:val="15"/>
                <w:szCs w:val="21"/>
              </w:rPr>
            </w:pPr>
            <w:r w:rsidRPr="0003663B">
              <w:rPr>
                <w:b/>
                <w:color w:val="000000"/>
                <w:sz w:val="15"/>
                <w:szCs w:val="21"/>
              </w:rPr>
              <w:t>Index</w:t>
            </w:r>
          </w:p>
        </w:tc>
        <w:tc>
          <w:tcPr>
            <w:tcW w:w="0" w:type="auto"/>
            <w:shd w:val="clear" w:color="auto" w:fill="auto"/>
          </w:tcPr>
          <w:p w14:paraId="2FF0C30E" w14:textId="77777777" w:rsidR="0003663B" w:rsidRPr="0003663B" w:rsidRDefault="0003663B" w:rsidP="00ED687D">
            <w:pPr>
              <w:keepNext/>
              <w:keepLines/>
              <w:jc w:val="center"/>
              <w:rPr>
                <w:b/>
                <w:color w:val="000000"/>
                <w:sz w:val="15"/>
                <w:szCs w:val="21"/>
              </w:rPr>
            </w:pPr>
            <w:r w:rsidRPr="0003663B">
              <w:rPr>
                <w:b/>
                <w:color w:val="000000"/>
                <w:sz w:val="15"/>
                <w:szCs w:val="21"/>
              </w:rPr>
              <w:t>Feature group</w:t>
            </w:r>
          </w:p>
        </w:tc>
        <w:tc>
          <w:tcPr>
            <w:tcW w:w="0" w:type="auto"/>
            <w:shd w:val="clear" w:color="auto" w:fill="auto"/>
          </w:tcPr>
          <w:p w14:paraId="4277BB64" w14:textId="77777777" w:rsidR="0003663B" w:rsidRPr="0003663B" w:rsidRDefault="0003663B" w:rsidP="00ED687D">
            <w:pPr>
              <w:keepNext/>
              <w:keepLines/>
              <w:jc w:val="center"/>
              <w:rPr>
                <w:b/>
                <w:color w:val="000000"/>
                <w:sz w:val="15"/>
                <w:szCs w:val="21"/>
                <w:lang w:eastAsia="zh-CN"/>
              </w:rPr>
            </w:pPr>
            <w:r w:rsidRPr="0003663B">
              <w:rPr>
                <w:b/>
                <w:color w:val="000000"/>
                <w:sz w:val="15"/>
                <w:szCs w:val="21"/>
              </w:rPr>
              <w:t>Components</w:t>
            </w:r>
          </w:p>
          <w:p w14:paraId="065CB3DD" w14:textId="77777777" w:rsidR="0003663B" w:rsidRPr="0003663B" w:rsidRDefault="0003663B" w:rsidP="00ED687D">
            <w:pPr>
              <w:keepNext/>
              <w:keepLines/>
              <w:jc w:val="center"/>
              <w:rPr>
                <w:b/>
                <w:color w:val="000000"/>
                <w:sz w:val="15"/>
                <w:szCs w:val="21"/>
                <w:lang w:eastAsia="zh-CN"/>
              </w:rPr>
            </w:pPr>
          </w:p>
        </w:tc>
        <w:tc>
          <w:tcPr>
            <w:tcW w:w="0" w:type="auto"/>
            <w:shd w:val="clear" w:color="auto" w:fill="auto"/>
          </w:tcPr>
          <w:p w14:paraId="2D6CD22B" w14:textId="77777777" w:rsidR="0003663B" w:rsidRPr="0003663B" w:rsidRDefault="0003663B" w:rsidP="00ED687D">
            <w:pPr>
              <w:keepNext/>
              <w:keepLines/>
              <w:jc w:val="center"/>
              <w:rPr>
                <w:b/>
                <w:color w:val="000000"/>
                <w:sz w:val="15"/>
                <w:szCs w:val="21"/>
              </w:rPr>
            </w:pPr>
            <w:r w:rsidRPr="0003663B">
              <w:rPr>
                <w:b/>
                <w:color w:val="000000"/>
                <w:sz w:val="15"/>
                <w:szCs w:val="21"/>
              </w:rPr>
              <w:t>Prerequisite feature groups</w:t>
            </w:r>
          </w:p>
        </w:tc>
        <w:tc>
          <w:tcPr>
            <w:tcW w:w="0" w:type="auto"/>
            <w:shd w:val="clear" w:color="auto" w:fill="auto"/>
          </w:tcPr>
          <w:p w14:paraId="42C78DE4" w14:textId="77777777" w:rsidR="0003663B" w:rsidRPr="0003663B" w:rsidRDefault="0003663B" w:rsidP="00ED687D">
            <w:pPr>
              <w:keepNext/>
              <w:keepLines/>
              <w:jc w:val="center"/>
              <w:rPr>
                <w:b/>
                <w:color w:val="000000"/>
                <w:sz w:val="15"/>
                <w:szCs w:val="21"/>
              </w:rPr>
            </w:pPr>
            <w:r w:rsidRPr="0003663B">
              <w:rPr>
                <w:b/>
                <w:color w:val="000000"/>
                <w:sz w:val="15"/>
                <w:szCs w:val="21"/>
              </w:rPr>
              <w:t xml:space="preserve">Need for the </w:t>
            </w:r>
            <w:proofErr w:type="spellStart"/>
            <w:r w:rsidRPr="0003663B">
              <w:rPr>
                <w:b/>
                <w:color w:val="000000"/>
                <w:sz w:val="15"/>
                <w:szCs w:val="21"/>
              </w:rPr>
              <w:t>gNB</w:t>
            </w:r>
            <w:proofErr w:type="spellEnd"/>
            <w:r w:rsidRPr="0003663B">
              <w:rPr>
                <w:b/>
                <w:color w:val="000000"/>
                <w:sz w:val="15"/>
                <w:szCs w:val="21"/>
              </w:rPr>
              <w:t xml:space="preserve"> to know if the feature is supported</w:t>
            </w:r>
          </w:p>
        </w:tc>
        <w:tc>
          <w:tcPr>
            <w:tcW w:w="0" w:type="auto"/>
            <w:shd w:val="clear" w:color="auto" w:fill="auto"/>
          </w:tcPr>
          <w:p w14:paraId="7C9B4E99" w14:textId="77777777" w:rsidR="0003663B" w:rsidRPr="0003663B" w:rsidRDefault="0003663B" w:rsidP="00ED687D">
            <w:pPr>
              <w:keepNext/>
              <w:keepLines/>
              <w:jc w:val="center"/>
              <w:rPr>
                <w:b/>
                <w:color w:val="000000"/>
                <w:sz w:val="15"/>
                <w:szCs w:val="21"/>
              </w:rPr>
            </w:pPr>
            <w:r w:rsidRPr="0003663B">
              <w:rPr>
                <w:rFonts w:eastAsia="Gulim"/>
                <w:b/>
                <w:color w:val="000000"/>
                <w:sz w:val="15"/>
                <w:szCs w:val="21"/>
              </w:rPr>
              <w:t xml:space="preserve">Applicable to </w:t>
            </w:r>
            <w:r w:rsidRPr="0003663B">
              <w:rPr>
                <w:b/>
                <w:color w:val="000000"/>
                <w:sz w:val="15"/>
                <w:szCs w:val="21"/>
              </w:rPr>
              <w:t>the capability signalling exchange between UEs (V2X WI only)”.</w:t>
            </w:r>
          </w:p>
        </w:tc>
        <w:tc>
          <w:tcPr>
            <w:tcW w:w="0" w:type="auto"/>
          </w:tcPr>
          <w:p w14:paraId="6D233D90" w14:textId="77777777" w:rsidR="0003663B" w:rsidRPr="0003663B" w:rsidRDefault="0003663B" w:rsidP="00ED687D">
            <w:pPr>
              <w:keepNext/>
              <w:keepLines/>
              <w:rPr>
                <w:b/>
                <w:color w:val="000000"/>
                <w:sz w:val="15"/>
                <w:szCs w:val="21"/>
              </w:rPr>
            </w:pPr>
            <w:r w:rsidRPr="0003663B">
              <w:rPr>
                <w:b/>
                <w:color w:val="000000"/>
                <w:sz w:val="15"/>
                <w:szCs w:val="21"/>
              </w:rPr>
              <w:t>Consequence if the feature is not supported by the UE</w:t>
            </w:r>
          </w:p>
        </w:tc>
        <w:tc>
          <w:tcPr>
            <w:tcW w:w="0" w:type="auto"/>
            <w:shd w:val="clear" w:color="auto" w:fill="auto"/>
          </w:tcPr>
          <w:p w14:paraId="7BFDB26C" w14:textId="77777777" w:rsidR="0003663B" w:rsidRPr="0003663B" w:rsidRDefault="0003663B" w:rsidP="00ED687D">
            <w:pPr>
              <w:keepNext/>
              <w:keepLines/>
              <w:rPr>
                <w:b/>
                <w:color w:val="000000"/>
                <w:sz w:val="15"/>
                <w:szCs w:val="21"/>
              </w:rPr>
            </w:pPr>
            <w:r w:rsidRPr="0003663B">
              <w:rPr>
                <w:b/>
                <w:color w:val="000000"/>
                <w:sz w:val="15"/>
                <w:szCs w:val="21"/>
              </w:rPr>
              <w:t>Type</w:t>
            </w:r>
          </w:p>
        </w:tc>
        <w:tc>
          <w:tcPr>
            <w:tcW w:w="0" w:type="auto"/>
            <w:shd w:val="clear" w:color="auto" w:fill="auto"/>
          </w:tcPr>
          <w:p w14:paraId="4EB2D5D7" w14:textId="77777777" w:rsidR="0003663B" w:rsidRPr="0003663B" w:rsidRDefault="0003663B" w:rsidP="00ED687D">
            <w:pPr>
              <w:keepNext/>
              <w:keepLines/>
              <w:jc w:val="center"/>
              <w:rPr>
                <w:b/>
                <w:color w:val="000000"/>
                <w:sz w:val="15"/>
                <w:szCs w:val="21"/>
              </w:rPr>
            </w:pPr>
            <w:r w:rsidRPr="0003663B">
              <w:rPr>
                <w:b/>
                <w:color w:val="000000"/>
                <w:sz w:val="15"/>
                <w:szCs w:val="21"/>
              </w:rPr>
              <w:t>Need of FDD/TDD differentiation</w:t>
            </w:r>
          </w:p>
        </w:tc>
        <w:tc>
          <w:tcPr>
            <w:tcW w:w="0" w:type="auto"/>
            <w:shd w:val="clear" w:color="auto" w:fill="auto"/>
          </w:tcPr>
          <w:p w14:paraId="3DC275A4" w14:textId="77777777" w:rsidR="0003663B" w:rsidRPr="0003663B" w:rsidRDefault="0003663B" w:rsidP="00ED687D">
            <w:pPr>
              <w:keepNext/>
              <w:keepLines/>
              <w:jc w:val="center"/>
              <w:rPr>
                <w:b/>
                <w:color w:val="000000"/>
                <w:sz w:val="15"/>
                <w:szCs w:val="21"/>
              </w:rPr>
            </w:pPr>
            <w:r w:rsidRPr="0003663B">
              <w:rPr>
                <w:b/>
                <w:color w:val="000000"/>
                <w:sz w:val="15"/>
                <w:szCs w:val="21"/>
              </w:rPr>
              <w:t>Need of FR1/FR2 differentiation</w:t>
            </w:r>
          </w:p>
        </w:tc>
        <w:tc>
          <w:tcPr>
            <w:tcW w:w="0" w:type="auto"/>
          </w:tcPr>
          <w:p w14:paraId="6827FAEE" w14:textId="77777777" w:rsidR="0003663B" w:rsidRPr="0003663B" w:rsidRDefault="0003663B" w:rsidP="00ED687D">
            <w:pPr>
              <w:keepNext/>
              <w:keepLines/>
              <w:jc w:val="center"/>
              <w:rPr>
                <w:b/>
                <w:color w:val="000000"/>
                <w:sz w:val="15"/>
                <w:szCs w:val="21"/>
              </w:rPr>
            </w:pPr>
            <w:r w:rsidRPr="0003663B">
              <w:rPr>
                <w:b/>
                <w:color w:val="000000"/>
                <w:sz w:val="15"/>
                <w:szCs w:val="21"/>
              </w:rPr>
              <w:t>Capability interpretation for mixture of FDD/TDD and/or FR1/FR2</w:t>
            </w:r>
          </w:p>
        </w:tc>
        <w:tc>
          <w:tcPr>
            <w:tcW w:w="0" w:type="auto"/>
            <w:shd w:val="clear" w:color="auto" w:fill="auto"/>
          </w:tcPr>
          <w:p w14:paraId="60D25AF2" w14:textId="77777777" w:rsidR="0003663B" w:rsidRPr="0003663B" w:rsidRDefault="0003663B" w:rsidP="00ED687D">
            <w:pPr>
              <w:keepNext/>
              <w:keepLines/>
              <w:jc w:val="center"/>
              <w:rPr>
                <w:b/>
                <w:color w:val="000000"/>
                <w:sz w:val="15"/>
                <w:szCs w:val="21"/>
              </w:rPr>
            </w:pPr>
            <w:r w:rsidRPr="0003663B">
              <w:rPr>
                <w:b/>
                <w:color w:val="000000"/>
                <w:sz w:val="15"/>
                <w:szCs w:val="21"/>
              </w:rPr>
              <w:t>Note</w:t>
            </w:r>
          </w:p>
        </w:tc>
        <w:tc>
          <w:tcPr>
            <w:tcW w:w="0" w:type="auto"/>
            <w:shd w:val="clear" w:color="auto" w:fill="auto"/>
          </w:tcPr>
          <w:p w14:paraId="00F7D1A1" w14:textId="77777777" w:rsidR="0003663B" w:rsidRPr="0003663B" w:rsidRDefault="0003663B" w:rsidP="00ED687D">
            <w:pPr>
              <w:keepNext/>
              <w:keepLines/>
              <w:jc w:val="center"/>
              <w:rPr>
                <w:b/>
                <w:color w:val="000000"/>
                <w:sz w:val="15"/>
                <w:szCs w:val="21"/>
              </w:rPr>
            </w:pPr>
            <w:r w:rsidRPr="0003663B">
              <w:rPr>
                <w:b/>
                <w:color w:val="000000"/>
                <w:sz w:val="15"/>
                <w:szCs w:val="21"/>
              </w:rPr>
              <w:t>Mandatory/Optional</w:t>
            </w:r>
          </w:p>
        </w:tc>
      </w:tr>
      <w:tr w:rsidR="0003663B" w:rsidRPr="0003663B" w14:paraId="667E8ECD" w14:textId="77777777" w:rsidTr="0003663B">
        <w:trPr>
          <w:trHeight w:val="2145"/>
        </w:trPr>
        <w:tc>
          <w:tcPr>
            <w:tcW w:w="0" w:type="auto"/>
            <w:shd w:val="clear" w:color="auto" w:fill="auto"/>
          </w:tcPr>
          <w:p w14:paraId="17A77FAE" w14:textId="77777777" w:rsidR="0003663B" w:rsidRPr="0003663B" w:rsidRDefault="0003663B" w:rsidP="00ED687D">
            <w:pPr>
              <w:snapToGrid w:val="0"/>
              <w:spacing w:afterLines="50" w:after="120"/>
              <w:contextualSpacing/>
              <w:rPr>
                <w:color w:val="000000"/>
                <w:sz w:val="15"/>
                <w:szCs w:val="21"/>
                <w:lang w:val="en-US" w:eastAsia="zh-CN"/>
              </w:rPr>
            </w:pPr>
            <w:r w:rsidRPr="0003663B">
              <w:rPr>
                <w:color w:val="000000" w:themeColor="text1"/>
                <w:sz w:val="15"/>
                <w:szCs w:val="21"/>
              </w:rPr>
              <w:t>36. NR_demod_enh3</w:t>
            </w:r>
          </w:p>
        </w:tc>
        <w:tc>
          <w:tcPr>
            <w:tcW w:w="0" w:type="auto"/>
            <w:shd w:val="clear" w:color="auto" w:fill="auto"/>
          </w:tcPr>
          <w:p w14:paraId="0FD9F2E8" w14:textId="77777777" w:rsidR="0003663B" w:rsidRPr="0003663B" w:rsidRDefault="0003663B" w:rsidP="00ED687D">
            <w:pPr>
              <w:snapToGrid w:val="0"/>
              <w:spacing w:afterLines="50" w:after="120"/>
              <w:contextualSpacing/>
              <w:rPr>
                <w:color w:val="000000"/>
                <w:sz w:val="15"/>
                <w:szCs w:val="21"/>
                <w:lang w:val="en-US" w:eastAsia="zh-CN"/>
              </w:rPr>
            </w:pPr>
            <w:r w:rsidRPr="0003663B">
              <w:rPr>
                <w:color w:val="000000" w:themeColor="text1"/>
                <w:sz w:val="15"/>
                <w:szCs w:val="21"/>
              </w:rPr>
              <w:t>36-1</w:t>
            </w:r>
          </w:p>
        </w:tc>
        <w:tc>
          <w:tcPr>
            <w:tcW w:w="0" w:type="auto"/>
            <w:shd w:val="clear" w:color="auto" w:fill="auto"/>
          </w:tcPr>
          <w:p w14:paraId="374866B4" w14:textId="77777777" w:rsidR="0003663B" w:rsidRPr="0003663B" w:rsidRDefault="0003663B" w:rsidP="00ED687D">
            <w:pPr>
              <w:snapToGrid w:val="0"/>
              <w:spacing w:afterLines="50" w:after="120"/>
              <w:contextualSpacing/>
              <w:rPr>
                <w:color w:val="000000" w:themeColor="text1"/>
                <w:sz w:val="15"/>
                <w:szCs w:val="21"/>
              </w:rPr>
            </w:pPr>
            <w:r w:rsidRPr="0003663B">
              <w:rPr>
                <w:color w:val="000000" w:themeColor="text1"/>
                <w:sz w:val="15"/>
                <w:szCs w:val="21"/>
              </w:rPr>
              <w:t xml:space="preserve">MU-MIMO Interference Mitigation advanced receiver </w:t>
            </w:r>
          </w:p>
          <w:p w14:paraId="6F98D89C" w14:textId="77777777" w:rsidR="0003663B" w:rsidRPr="0003663B" w:rsidRDefault="0003663B" w:rsidP="00ED687D">
            <w:pPr>
              <w:snapToGrid w:val="0"/>
              <w:spacing w:afterLines="50" w:after="120"/>
              <w:contextualSpacing/>
              <w:rPr>
                <w:color w:val="000000"/>
                <w:sz w:val="15"/>
                <w:szCs w:val="21"/>
                <w:lang w:val="en-US" w:eastAsia="zh-CN"/>
              </w:rPr>
            </w:pPr>
          </w:p>
        </w:tc>
        <w:tc>
          <w:tcPr>
            <w:tcW w:w="0" w:type="auto"/>
            <w:shd w:val="clear" w:color="auto" w:fill="auto"/>
          </w:tcPr>
          <w:p w14:paraId="55BAD4FA" w14:textId="77777777" w:rsidR="0003663B" w:rsidRPr="0003663B" w:rsidRDefault="0003663B" w:rsidP="00ED687D">
            <w:pPr>
              <w:pStyle w:val="af5"/>
              <w:rPr>
                <w:rFonts w:ascii="Times New Roman" w:hAnsi="Times New Roman" w:cs="Times New Roman"/>
                <w:color w:val="000000" w:themeColor="text1"/>
                <w:sz w:val="15"/>
                <w:szCs w:val="21"/>
              </w:rPr>
            </w:pPr>
            <w:r w:rsidRPr="0003663B">
              <w:rPr>
                <w:rFonts w:ascii="Times New Roman" w:hAnsi="Times New Roman" w:cs="Times New Roman"/>
                <w:color w:val="000000" w:themeColor="text1"/>
                <w:sz w:val="15"/>
                <w:szCs w:val="21"/>
              </w:rPr>
              <w:t xml:space="preserve">[1) R-ML (reduced complexity ML) receivers with enhanced inter-user interference suppression for MU-MIMO transmissions for total 2 layers </w:t>
            </w:r>
            <w:r w:rsidRPr="0003663B">
              <w:rPr>
                <w:rFonts w:ascii="Times New Roman" w:hAnsi="Times New Roman" w:cs="Times New Roman"/>
                <w:color w:val="000000" w:themeColor="text1"/>
                <w:sz w:val="15"/>
                <w:szCs w:val="20"/>
              </w:rPr>
              <w:t xml:space="preserve">across target and co-scheduled UEs </w:t>
            </w:r>
            <w:r w:rsidRPr="0003663B">
              <w:rPr>
                <w:rFonts w:ascii="Times New Roman" w:hAnsi="Times New Roman" w:cs="Times New Roman"/>
                <w:color w:val="000000" w:themeColor="text1"/>
                <w:sz w:val="15"/>
                <w:szCs w:val="21"/>
              </w:rPr>
              <w:t>with 2 RX antennas</w:t>
            </w:r>
          </w:p>
          <w:p w14:paraId="7B8961D8" w14:textId="059BBA62" w:rsidR="0003663B" w:rsidRPr="0003663B" w:rsidRDefault="0003663B" w:rsidP="00ED687D">
            <w:pPr>
              <w:snapToGrid w:val="0"/>
              <w:spacing w:afterLines="50" w:after="120"/>
              <w:contextualSpacing/>
              <w:rPr>
                <w:color w:val="000000" w:themeColor="text1"/>
                <w:sz w:val="15"/>
                <w:szCs w:val="21"/>
              </w:rPr>
            </w:pPr>
            <w:r w:rsidRPr="0003663B">
              <w:rPr>
                <w:color w:val="000000" w:themeColor="text1"/>
                <w:sz w:val="15"/>
                <w:szCs w:val="21"/>
              </w:rPr>
              <w:t xml:space="preserve">2) R-ML (reduced complexity ML) receivers with enhanced inter-user interference suppression for MU-MIMO transmissions for up to 2,3, or 4 total layers </w:t>
            </w:r>
            <w:r w:rsidRPr="0003663B">
              <w:rPr>
                <w:color w:val="000000" w:themeColor="text1"/>
                <w:sz w:val="15"/>
                <w:lang w:val="en-US"/>
              </w:rPr>
              <w:t xml:space="preserve">across target and co-scheduled UEs </w:t>
            </w:r>
            <w:r w:rsidRPr="0003663B">
              <w:rPr>
                <w:color w:val="000000" w:themeColor="text1"/>
                <w:sz w:val="15"/>
                <w:szCs w:val="21"/>
              </w:rPr>
              <w:t>with 4 RX antennas.]</w:t>
            </w:r>
          </w:p>
          <w:p w14:paraId="607B924E" w14:textId="77777777" w:rsidR="0003663B" w:rsidRPr="0003663B" w:rsidRDefault="0003663B" w:rsidP="00ED687D">
            <w:pPr>
              <w:snapToGrid w:val="0"/>
              <w:spacing w:afterLines="50" w:after="120"/>
              <w:contextualSpacing/>
              <w:rPr>
                <w:color w:val="000000"/>
                <w:sz w:val="15"/>
                <w:szCs w:val="21"/>
                <w:lang w:val="en-US" w:eastAsia="zh-CN"/>
              </w:rPr>
            </w:pPr>
          </w:p>
        </w:tc>
        <w:tc>
          <w:tcPr>
            <w:tcW w:w="0" w:type="auto"/>
            <w:shd w:val="clear" w:color="auto" w:fill="auto"/>
          </w:tcPr>
          <w:p w14:paraId="7FA89778" w14:textId="77777777" w:rsidR="0003663B" w:rsidRPr="0003663B" w:rsidRDefault="0003663B" w:rsidP="00ED687D">
            <w:pPr>
              <w:snapToGrid w:val="0"/>
              <w:spacing w:afterLines="50" w:after="120"/>
              <w:contextualSpacing/>
              <w:rPr>
                <w:color w:val="000000"/>
                <w:sz w:val="15"/>
                <w:szCs w:val="21"/>
                <w:lang w:val="en-US" w:eastAsia="zh-CN"/>
              </w:rPr>
            </w:pPr>
            <w:r w:rsidRPr="0003663B">
              <w:rPr>
                <w:color w:val="000000" w:themeColor="text1"/>
                <w:sz w:val="15"/>
                <w:szCs w:val="21"/>
              </w:rPr>
              <w:t>3-4</w:t>
            </w:r>
          </w:p>
        </w:tc>
        <w:tc>
          <w:tcPr>
            <w:tcW w:w="0" w:type="auto"/>
            <w:shd w:val="clear" w:color="auto" w:fill="auto"/>
          </w:tcPr>
          <w:p w14:paraId="01C7CE55" w14:textId="77777777" w:rsidR="0003663B" w:rsidRPr="0003663B" w:rsidRDefault="0003663B" w:rsidP="00ED687D">
            <w:pPr>
              <w:snapToGrid w:val="0"/>
              <w:spacing w:afterLines="50" w:after="120"/>
              <w:contextualSpacing/>
              <w:rPr>
                <w:color w:val="000000"/>
                <w:sz w:val="15"/>
                <w:szCs w:val="21"/>
                <w:lang w:val="en-US" w:eastAsia="zh-CN"/>
              </w:rPr>
            </w:pPr>
            <w:r w:rsidRPr="0003663B">
              <w:rPr>
                <w:color w:val="000000" w:themeColor="text1"/>
                <w:sz w:val="15"/>
                <w:szCs w:val="21"/>
              </w:rPr>
              <w:t>Yes</w:t>
            </w:r>
          </w:p>
        </w:tc>
        <w:tc>
          <w:tcPr>
            <w:tcW w:w="0" w:type="auto"/>
            <w:shd w:val="clear" w:color="auto" w:fill="auto"/>
          </w:tcPr>
          <w:p w14:paraId="6943508B" w14:textId="77777777" w:rsidR="0003663B" w:rsidRPr="0003663B" w:rsidRDefault="0003663B" w:rsidP="00ED687D">
            <w:pPr>
              <w:snapToGrid w:val="0"/>
              <w:spacing w:afterLines="50" w:after="120"/>
              <w:contextualSpacing/>
              <w:rPr>
                <w:color w:val="000000"/>
                <w:sz w:val="15"/>
                <w:szCs w:val="21"/>
                <w:lang w:val="en-US" w:eastAsia="zh-CN"/>
              </w:rPr>
            </w:pPr>
            <w:r w:rsidRPr="0003663B">
              <w:rPr>
                <w:color w:val="000000" w:themeColor="text1"/>
                <w:sz w:val="15"/>
                <w:szCs w:val="21"/>
              </w:rPr>
              <w:t>N/A</w:t>
            </w:r>
          </w:p>
        </w:tc>
        <w:tc>
          <w:tcPr>
            <w:tcW w:w="0" w:type="auto"/>
          </w:tcPr>
          <w:p w14:paraId="5675D125" w14:textId="77777777" w:rsidR="0003663B" w:rsidRPr="0003663B" w:rsidRDefault="0003663B" w:rsidP="00ED687D">
            <w:pPr>
              <w:snapToGrid w:val="0"/>
              <w:spacing w:afterLines="50" w:after="120"/>
              <w:contextualSpacing/>
              <w:rPr>
                <w:color w:val="000000"/>
                <w:sz w:val="15"/>
                <w:szCs w:val="21"/>
                <w:lang w:val="en-US" w:eastAsia="zh-CN"/>
              </w:rPr>
            </w:pPr>
            <w:r w:rsidRPr="0003663B">
              <w:rPr>
                <w:color w:val="000000" w:themeColor="text1"/>
                <w:sz w:val="15"/>
                <w:szCs w:val="21"/>
              </w:rPr>
              <w:t xml:space="preserve">UE not capable of advanced receiver to suppress inter-user inference in MU-MIMO </w:t>
            </w:r>
          </w:p>
        </w:tc>
        <w:tc>
          <w:tcPr>
            <w:tcW w:w="0" w:type="auto"/>
            <w:shd w:val="clear" w:color="auto" w:fill="auto"/>
          </w:tcPr>
          <w:p w14:paraId="00E55176" w14:textId="77777777" w:rsidR="0003663B" w:rsidRPr="0003663B" w:rsidRDefault="0003663B" w:rsidP="00ED687D">
            <w:pPr>
              <w:snapToGrid w:val="0"/>
              <w:spacing w:afterLines="50" w:after="120"/>
              <w:contextualSpacing/>
              <w:rPr>
                <w:color w:val="000000"/>
                <w:sz w:val="15"/>
                <w:szCs w:val="21"/>
                <w:lang w:val="en-US" w:eastAsia="zh-CN"/>
              </w:rPr>
            </w:pPr>
            <w:r w:rsidRPr="0003663B">
              <w:rPr>
                <w:color w:val="000000" w:themeColor="text1"/>
                <w:sz w:val="15"/>
                <w:szCs w:val="21"/>
              </w:rPr>
              <w:t xml:space="preserve">TBD </w:t>
            </w:r>
          </w:p>
        </w:tc>
        <w:tc>
          <w:tcPr>
            <w:tcW w:w="0" w:type="auto"/>
            <w:shd w:val="clear" w:color="auto" w:fill="auto"/>
          </w:tcPr>
          <w:p w14:paraId="7872C73F" w14:textId="77777777" w:rsidR="0003663B" w:rsidRPr="0003663B" w:rsidRDefault="0003663B" w:rsidP="00ED687D">
            <w:pPr>
              <w:snapToGrid w:val="0"/>
              <w:spacing w:afterLines="50" w:after="120"/>
              <w:contextualSpacing/>
              <w:rPr>
                <w:color w:val="000000"/>
                <w:sz w:val="15"/>
                <w:szCs w:val="21"/>
                <w:lang w:val="en-US" w:eastAsia="zh-CN"/>
              </w:rPr>
            </w:pPr>
            <w:r w:rsidRPr="0003663B">
              <w:rPr>
                <w:color w:val="000000" w:themeColor="text1"/>
                <w:sz w:val="15"/>
                <w:szCs w:val="21"/>
              </w:rPr>
              <w:t>No</w:t>
            </w:r>
          </w:p>
        </w:tc>
        <w:tc>
          <w:tcPr>
            <w:tcW w:w="0" w:type="auto"/>
            <w:shd w:val="clear" w:color="auto" w:fill="auto"/>
          </w:tcPr>
          <w:p w14:paraId="6652C29B" w14:textId="77777777" w:rsidR="0003663B" w:rsidRPr="0003663B" w:rsidRDefault="0003663B" w:rsidP="00ED687D">
            <w:pPr>
              <w:snapToGrid w:val="0"/>
              <w:spacing w:afterLines="50" w:after="120"/>
              <w:contextualSpacing/>
              <w:rPr>
                <w:color w:val="000000"/>
                <w:sz w:val="15"/>
                <w:szCs w:val="21"/>
                <w:lang w:val="en-US" w:eastAsia="zh-CN"/>
              </w:rPr>
            </w:pPr>
            <w:r w:rsidRPr="0003663B">
              <w:rPr>
                <w:color w:val="000000" w:themeColor="text1"/>
                <w:sz w:val="15"/>
                <w:szCs w:val="21"/>
              </w:rPr>
              <w:t>FR1 only</w:t>
            </w:r>
          </w:p>
        </w:tc>
        <w:tc>
          <w:tcPr>
            <w:tcW w:w="0" w:type="auto"/>
          </w:tcPr>
          <w:p w14:paraId="1000B051" w14:textId="77777777" w:rsidR="0003663B" w:rsidRPr="0003663B" w:rsidRDefault="0003663B" w:rsidP="00ED687D">
            <w:pPr>
              <w:snapToGrid w:val="0"/>
              <w:spacing w:afterLines="50" w:after="120"/>
              <w:contextualSpacing/>
              <w:rPr>
                <w:color w:val="000000"/>
                <w:sz w:val="15"/>
                <w:szCs w:val="21"/>
                <w:lang w:val="en-US" w:eastAsia="zh-CN"/>
              </w:rPr>
            </w:pPr>
            <w:r w:rsidRPr="0003663B">
              <w:rPr>
                <w:color w:val="000000"/>
                <w:sz w:val="15"/>
                <w:szCs w:val="21"/>
                <w:lang w:val="en-US" w:eastAsia="zh-CN"/>
              </w:rPr>
              <w:t>N/A</w:t>
            </w:r>
          </w:p>
        </w:tc>
        <w:tc>
          <w:tcPr>
            <w:tcW w:w="0" w:type="auto"/>
            <w:shd w:val="clear" w:color="auto" w:fill="auto"/>
          </w:tcPr>
          <w:p w14:paraId="0578DE82" w14:textId="77777777" w:rsidR="0003663B" w:rsidRPr="0003663B" w:rsidRDefault="0003663B" w:rsidP="00ED687D">
            <w:pPr>
              <w:snapToGrid w:val="0"/>
              <w:spacing w:afterLines="50" w:after="120"/>
              <w:contextualSpacing/>
              <w:rPr>
                <w:color w:val="000000"/>
                <w:sz w:val="15"/>
                <w:szCs w:val="21"/>
                <w:lang w:val="en-US" w:eastAsia="zh-CN"/>
              </w:rPr>
            </w:pPr>
          </w:p>
        </w:tc>
        <w:tc>
          <w:tcPr>
            <w:tcW w:w="0" w:type="auto"/>
            <w:shd w:val="clear" w:color="auto" w:fill="auto"/>
          </w:tcPr>
          <w:p w14:paraId="08FCD4DB" w14:textId="77777777" w:rsidR="0003663B" w:rsidRPr="0003663B" w:rsidRDefault="0003663B" w:rsidP="00ED687D">
            <w:pPr>
              <w:snapToGrid w:val="0"/>
              <w:spacing w:afterLines="50" w:after="120"/>
              <w:contextualSpacing/>
              <w:rPr>
                <w:color w:val="000000"/>
                <w:sz w:val="15"/>
                <w:szCs w:val="21"/>
                <w:lang w:val="en-US" w:eastAsia="zh-CN"/>
              </w:rPr>
            </w:pPr>
            <w:r w:rsidRPr="0003663B">
              <w:rPr>
                <w:color w:val="000000" w:themeColor="text1"/>
                <w:sz w:val="15"/>
                <w:szCs w:val="21"/>
              </w:rPr>
              <w:t xml:space="preserve">Optional with capability </w:t>
            </w:r>
            <w:proofErr w:type="spellStart"/>
            <w:r w:rsidRPr="0003663B">
              <w:rPr>
                <w:color w:val="000000" w:themeColor="text1"/>
                <w:sz w:val="15"/>
                <w:szCs w:val="21"/>
              </w:rPr>
              <w:t>signaling</w:t>
            </w:r>
            <w:proofErr w:type="spellEnd"/>
          </w:p>
        </w:tc>
      </w:tr>
    </w:tbl>
    <w:p w14:paraId="58C55947" w14:textId="072A1503" w:rsidR="00373C44" w:rsidRDefault="00373C44" w:rsidP="0003663B">
      <w:pPr>
        <w:overflowPunct/>
        <w:autoSpaceDE/>
        <w:autoSpaceDN/>
        <w:adjustRightInd/>
        <w:snapToGrid w:val="0"/>
        <w:spacing w:before="60" w:after="60"/>
        <w:textAlignment w:val="auto"/>
        <w:rPr>
          <w:rFonts w:eastAsia="宋体"/>
          <w:i/>
          <w:highlight w:val="yellow"/>
          <w:lang w:eastAsia="zh-CN"/>
        </w:rPr>
      </w:pPr>
    </w:p>
    <w:p w14:paraId="7474BFFF" w14:textId="2C272606" w:rsidR="00373C44" w:rsidRDefault="00897274" w:rsidP="0003663B">
      <w:pPr>
        <w:overflowPunct/>
        <w:autoSpaceDE/>
        <w:autoSpaceDN/>
        <w:adjustRightInd/>
        <w:snapToGrid w:val="0"/>
        <w:spacing w:before="60" w:after="60"/>
        <w:textAlignment w:val="auto"/>
        <w:rPr>
          <w:rFonts w:eastAsia="宋体"/>
          <w:i/>
          <w:highlight w:val="yellow"/>
          <w:lang w:eastAsia="zh-CN"/>
        </w:rPr>
      </w:pPr>
      <w:r>
        <w:rPr>
          <w:rFonts w:eastAsiaTheme="minorEastAsia" w:hint="eastAsia"/>
          <w:lang w:eastAsia="zh-CN"/>
        </w:rPr>
        <w:t>T</w:t>
      </w:r>
      <w:r>
        <w:rPr>
          <w:rFonts w:eastAsiaTheme="minorEastAsia"/>
          <w:lang w:eastAsia="zh-CN"/>
        </w:rPr>
        <w:t>he following feature definitions require further discuss in the next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589"/>
        <w:gridCol w:w="1054"/>
        <w:gridCol w:w="1786"/>
        <w:gridCol w:w="1023"/>
        <w:gridCol w:w="932"/>
        <w:gridCol w:w="1011"/>
        <w:gridCol w:w="1158"/>
        <w:gridCol w:w="874"/>
        <w:gridCol w:w="1170"/>
        <w:gridCol w:w="1169"/>
        <w:gridCol w:w="1199"/>
        <w:gridCol w:w="516"/>
        <w:gridCol w:w="1628"/>
      </w:tblGrid>
      <w:tr w:rsidR="00373C44" w:rsidRPr="0003663B" w14:paraId="58FA47F7" w14:textId="77777777" w:rsidTr="00ED687D">
        <w:trPr>
          <w:trHeight w:val="20"/>
        </w:trPr>
        <w:tc>
          <w:tcPr>
            <w:tcW w:w="0" w:type="auto"/>
            <w:shd w:val="clear" w:color="auto" w:fill="auto"/>
          </w:tcPr>
          <w:p w14:paraId="53C8A4D3" w14:textId="77777777" w:rsidR="00373C44" w:rsidRPr="0003663B" w:rsidRDefault="00373C44" w:rsidP="00ED687D">
            <w:pPr>
              <w:keepNext/>
              <w:keepLines/>
              <w:jc w:val="center"/>
              <w:rPr>
                <w:b/>
                <w:color w:val="000000"/>
                <w:sz w:val="15"/>
                <w:szCs w:val="21"/>
              </w:rPr>
            </w:pPr>
            <w:r w:rsidRPr="0003663B">
              <w:rPr>
                <w:b/>
                <w:color w:val="000000"/>
                <w:sz w:val="15"/>
                <w:szCs w:val="21"/>
              </w:rPr>
              <w:lastRenderedPageBreak/>
              <w:t>Features</w:t>
            </w:r>
          </w:p>
        </w:tc>
        <w:tc>
          <w:tcPr>
            <w:tcW w:w="0" w:type="auto"/>
            <w:shd w:val="clear" w:color="auto" w:fill="auto"/>
          </w:tcPr>
          <w:p w14:paraId="536804B3" w14:textId="77777777" w:rsidR="00373C44" w:rsidRPr="0003663B" w:rsidRDefault="00373C44" w:rsidP="00ED687D">
            <w:pPr>
              <w:keepNext/>
              <w:keepLines/>
              <w:jc w:val="center"/>
              <w:rPr>
                <w:b/>
                <w:color w:val="000000"/>
                <w:sz w:val="15"/>
                <w:szCs w:val="21"/>
              </w:rPr>
            </w:pPr>
            <w:r w:rsidRPr="0003663B">
              <w:rPr>
                <w:b/>
                <w:color w:val="000000"/>
                <w:sz w:val="15"/>
                <w:szCs w:val="21"/>
              </w:rPr>
              <w:t>Index</w:t>
            </w:r>
          </w:p>
        </w:tc>
        <w:tc>
          <w:tcPr>
            <w:tcW w:w="0" w:type="auto"/>
            <w:shd w:val="clear" w:color="auto" w:fill="auto"/>
          </w:tcPr>
          <w:p w14:paraId="58891CE5" w14:textId="77777777" w:rsidR="00373C44" w:rsidRPr="0003663B" w:rsidRDefault="00373C44" w:rsidP="00ED687D">
            <w:pPr>
              <w:keepNext/>
              <w:keepLines/>
              <w:jc w:val="center"/>
              <w:rPr>
                <w:b/>
                <w:color w:val="000000"/>
                <w:sz w:val="15"/>
                <w:szCs w:val="21"/>
              </w:rPr>
            </w:pPr>
            <w:r w:rsidRPr="0003663B">
              <w:rPr>
                <w:b/>
                <w:color w:val="000000"/>
                <w:sz w:val="15"/>
                <w:szCs w:val="21"/>
              </w:rPr>
              <w:t>Feature group</w:t>
            </w:r>
          </w:p>
        </w:tc>
        <w:tc>
          <w:tcPr>
            <w:tcW w:w="0" w:type="auto"/>
            <w:shd w:val="clear" w:color="auto" w:fill="auto"/>
          </w:tcPr>
          <w:p w14:paraId="1F265D2D" w14:textId="77777777" w:rsidR="00373C44" w:rsidRPr="0003663B" w:rsidRDefault="00373C44" w:rsidP="00ED687D">
            <w:pPr>
              <w:keepNext/>
              <w:keepLines/>
              <w:jc w:val="center"/>
              <w:rPr>
                <w:b/>
                <w:color w:val="000000"/>
                <w:sz w:val="15"/>
                <w:szCs w:val="21"/>
                <w:lang w:eastAsia="zh-CN"/>
              </w:rPr>
            </w:pPr>
            <w:r w:rsidRPr="0003663B">
              <w:rPr>
                <w:b/>
                <w:color w:val="000000"/>
                <w:sz w:val="15"/>
                <w:szCs w:val="21"/>
              </w:rPr>
              <w:t>Components</w:t>
            </w:r>
          </w:p>
          <w:p w14:paraId="1DD154FA" w14:textId="77777777" w:rsidR="00373C44" w:rsidRPr="0003663B" w:rsidRDefault="00373C44" w:rsidP="00ED687D">
            <w:pPr>
              <w:keepNext/>
              <w:keepLines/>
              <w:jc w:val="center"/>
              <w:rPr>
                <w:b/>
                <w:color w:val="000000"/>
                <w:sz w:val="15"/>
                <w:szCs w:val="21"/>
                <w:lang w:eastAsia="zh-CN"/>
              </w:rPr>
            </w:pPr>
          </w:p>
        </w:tc>
        <w:tc>
          <w:tcPr>
            <w:tcW w:w="0" w:type="auto"/>
            <w:shd w:val="clear" w:color="auto" w:fill="auto"/>
          </w:tcPr>
          <w:p w14:paraId="02B5B532" w14:textId="77777777" w:rsidR="00373C44" w:rsidRPr="0003663B" w:rsidRDefault="00373C44" w:rsidP="00ED687D">
            <w:pPr>
              <w:keepNext/>
              <w:keepLines/>
              <w:jc w:val="center"/>
              <w:rPr>
                <w:b/>
                <w:color w:val="000000"/>
                <w:sz w:val="15"/>
                <w:szCs w:val="21"/>
              </w:rPr>
            </w:pPr>
            <w:r w:rsidRPr="0003663B">
              <w:rPr>
                <w:b/>
                <w:color w:val="000000"/>
                <w:sz w:val="15"/>
                <w:szCs w:val="21"/>
              </w:rPr>
              <w:t>Prerequisite feature groups</w:t>
            </w:r>
          </w:p>
        </w:tc>
        <w:tc>
          <w:tcPr>
            <w:tcW w:w="0" w:type="auto"/>
            <w:shd w:val="clear" w:color="auto" w:fill="auto"/>
          </w:tcPr>
          <w:p w14:paraId="0FF4DF63" w14:textId="77777777" w:rsidR="00373C44" w:rsidRPr="0003663B" w:rsidRDefault="00373C44" w:rsidP="00ED687D">
            <w:pPr>
              <w:keepNext/>
              <w:keepLines/>
              <w:jc w:val="center"/>
              <w:rPr>
                <w:b/>
                <w:color w:val="000000"/>
                <w:sz w:val="15"/>
                <w:szCs w:val="21"/>
              </w:rPr>
            </w:pPr>
            <w:r w:rsidRPr="0003663B">
              <w:rPr>
                <w:b/>
                <w:color w:val="000000"/>
                <w:sz w:val="15"/>
                <w:szCs w:val="21"/>
              </w:rPr>
              <w:t xml:space="preserve">Need for the </w:t>
            </w:r>
            <w:proofErr w:type="spellStart"/>
            <w:r w:rsidRPr="0003663B">
              <w:rPr>
                <w:b/>
                <w:color w:val="000000"/>
                <w:sz w:val="15"/>
                <w:szCs w:val="21"/>
              </w:rPr>
              <w:t>gNB</w:t>
            </w:r>
            <w:proofErr w:type="spellEnd"/>
            <w:r w:rsidRPr="0003663B">
              <w:rPr>
                <w:b/>
                <w:color w:val="000000"/>
                <w:sz w:val="15"/>
                <w:szCs w:val="21"/>
              </w:rPr>
              <w:t xml:space="preserve"> to know if the feature is supported</w:t>
            </w:r>
          </w:p>
        </w:tc>
        <w:tc>
          <w:tcPr>
            <w:tcW w:w="0" w:type="auto"/>
            <w:shd w:val="clear" w:color="auto" w:fill="auto"/>
          </w:tcPr>
          <w:p w14:paraId="402A907D" w14:textId="77777777" w:rsidR="00373C44" w:rsidRPr="0003663B" w:rsidRDefault="00373C44" w:rsidP="00ED687D">
            <w:pPr>
              <w:keepNext/>
              <w:keepLines/>
              <w:jc w:val="center"/>
              <w:rPr>
                <w:b/>
                <w:color w:val="000000"/>
                <w:sz w:val="15"/>
                <w:szCs w:val="21"/>
              </w:rPr>
            </w:pPr>
            <w:r w:rsidRPr="0003663B">
              <w:rPr>
                <w:rFonts w:eastAsia="Gulim"/>
                <w:b/>
                <w:color w:val="000000"/>
                <w:sz w:val="15"/>
                <w:szCs w:val="21"/>
              </w:rPr>
              <w:t xml:space="preserve">Applicable to </w:t>
            </w:r>
            <w:r w:rsidRPr="0003663B">
              <w:rPr>
                <w:b/>
                <w:color w:val="000000"/>
                <w:sz w:val="15"/>
                <w:szCs w:val="21"/>
              </w:rPr>
              <w:t>the capability signalling exchange between UEs (V2X WI only)”.</w:t>
            </w:r>
          </w:p>
        </w:tc>
        <w:tc>
          <w:tcPr>
            <w:tcW w:w="0" w:type="auto"/>
          </w:tcPr>
          <w:p w14:paraId="3BF5ECBE" w14:textId="77777777" w:rsidR="00373C44" w:rsidRPr="0003663B" w:rsidRDefault="00373C44" w:rsidP="00ED687D">
            <w:pPr>
              <w:keepNext/>
              <w:keepLines/>
              <w:rPr>
                <w:b/>
                <w:color w:val="000000"/>
                <w:sz w:val="15"/>
                <w:szCs w:val="21"/>
              </w:rPr>
            </w:pPr>
            <w:r w:rsidRPr="0003663B">
              <w:rPr>
                <w:b/>
                <w:color w:val="000000"/>
                <w:sz w:val="15"/>
                <w:szCs w:val="21"/>
              </w:rPr>
              <w:t>Consequence if the feature is not supported by the UE</w:t>
            </w:r>
          </w:p>
        </w:tc>
        <w:tc>
          <w:tcPr>
            <w:tcW w:w="0" w:type="auto"/>
            <w:shd w:val="clear" w:color="auto" w:fill="auto"/>
          </w:tcPr>
          <w:p w14:paraId="64880CFD" w14:textId="77777777" w:rsidR="00373C44" w:rsidRPr="0003663B" w:rsidRDefault="00373C44" w:rsidP="00ED687D">
            <w:pPr>
              <w:keepNext/>
              <w:keepLines/>
              <w:rPr>
                <w:b/>
                <w:color w:val="000000"/>
                <w:sz w:val="15"/>
                <w:szCs w:val="21"/>
              </w:rPr>
            </w:pPr>
            <w:r w:rsidRPr="0003663B">
              <w:rPr>
                <w:b/>
                <w:color w:val="000000"/>
                <w:sz w:val="15"/>
                <w:szCs w:val="21"/>
              </w:rPr>
              <w:t>Type</w:t>
            </w:r>
          </w:p>
        </w:tc>
        <w:tc>
          <w:tcPr>
            <w:tcW w:w="0" w:type="auto"/>
            <w:shd w:val="clear" w:color="auto" w:fill="auto"/>
          </w:tcPr>
          <w:p w14:paraId="52672930" w14:textId="77777777" w:rsidR="00373C44" w:rsidRPr="0003663B" w:rsidRDefault="00373C44" w:rsidP="00ED687D">
            <w:pPr>
              <w:keepNext/>
              <w:keepLines/>
              <w:jc w:val="center"/>
              <w:rPr>
                <w:b/>
                <w:color w:val="000000"/>
                <w:sz w:val="15"/>
                <w:szCs w:val="21"/>
              </w:rPr>
            </w:pPr>
            <w:r w:rsidRPr="0003663B">
              <w:rPr>
                <w:b/>
                <w:color w:val="000000"/>
                <w:sz w:val="15"/>
                <w:szCs w:val="21"/>
              </w:rPr>
              <w:t>Need of FDD/TDD differentiation</w:t>
            </w:r>
          </w:p>
        </w:tc>
        <w:tc>
          <w:tcPr>
            <w:tcW w:w="0" w:type="auto"/>
            <w:shd w:val="clear" w:color="auto" w:fill="auto"/>
          </w:tcPr>
          <w:p w14:paraId="5AA40A20" w14:textId="77777777" w:rsidR="00373C44" w:rsidRPr="0003663B" w:rsidRDefault="00373C44" w:rsidP="00ED687D">
            <w:pPr>
              <w:keepNext/>
              <w:keepLines/>
              <w:jc w:val="center"/>
              <w:rPr>
                <w:b/>
                <w:color w:val="000000"/>
                <w:sz w:val="15"/>
                <w:szCs w:val="21"/>
              </w:rPr>
            </w:pPr>
            <w:r w:rsidRPr="0003663B">
              <w:rPr>
                <w:b/>
                <w:color w:val="000000"/>
                <w:sz w:val="15"/>
                <w:szCs w:val="21"/>
              </w:rPr>
              <w:t>Need of FR1/FR2 differentiation</w:t>
            </w:r>
          </w:p>
        </w:tc>
        <w:tc>
          <w:tcPr>
            <w:tcW w:w="0" w:type="auto"/>
          </w:tcPr>
          <w:p w14:paraId="622558D8" w14:textId="77777777" w:rsidR="00373C44" w:rsidRPr="0003663B" w:rsidRDefault="00373C44" w:rsidP="00ED687D">
            <w:pPr>
              <w:keepNext/>
              <w:keepLines/>
              <w:jc w:val="center"/>
              <w:rPr>
                <w:b/>
                <w:color w:val="000000"/>
                <w:sz w:val="15"/>
                <w:szCs w:val="21"/>
              </w:rPr>
            </w:pPr>
            <w:r w:rsidRPr="0003663B">
              <w:rPr>
                <w:b/>
                <w:color w:val="000000"/>
                <w:sz w:val="15"/>
                <w:szCs w:val="21"/>
              </w:rPr>
              <w:t>Capability interpretation for mixture of FDD/TDD and/or FR1/FR2</w:t>
            </w:r>
          </w:p>
        </w:tc>
        <w:tc>
          <w:tcPr>
            <w:tcW w:w="0" w:type="auto"/>
            <w:shd w:val="clear" w:color="auto" w:fill="auto"/>
          </w:tcPr>
          <w:p w14:paraId="4DCE53E6" w14:textId="77777777" w:rsidR="00373C44" w:rsidRPr="0003663B" w:rsidRDefault="00373C44" w:rsidP="00ED687D">
            <w:pPr>
              <w:keepNext/>
              <w:keepLines/>
              <w:jc w:val="center"/>
              <w:rPr>
                <w:b/>
                <w:color w:val="000000"/>
                <w:sz w:val="15"/>
                <w:szCs w:val="21"/>
              </w:rPr>
            </w:pPr>
            <w:r w:rsidRPr="0003663B">
              <w:rPr>
                <w:b/>
                <w:color w:val="000000"/>
                <w:sz w:val="15"/>
                <w:szCs w:val="21"/>
              </w:rPr>
              <w:t>Note</w:t>
            </w:r>
          </w:p>
        </w:tc>
        <w:tc>
          <w:tcPr>
            <w:tcW w:w="0" w:type="auto"/>
            <w:shd w:val="clear" w:color="auto" w:fill="auto"/>
          </w:tcPr>
          <w:p w14:paraId="7F757AF0" w14:textId="77777777" w:rsidR="00373C44" w:rsidRPr="0003663B" w:rsidRDefault="00373C44" w:rsidP="00ED687D">
            <w:pPr>
              <w:keepNext/>
              <w:keepLines/>
              <w:jc w:val="center"/>
              <w:rPr>
                <w:b/>
                <w:color w:val="000000"/>
                <w:sz w:val="15"/>
                <w:szCs w:val="21"/>
              </w:rPr>
            </w:pPr>
            <w:r w:rsidRPr="0003663B">
              <w:rPr>
                <w:b/>
                <w:color w:val="000000"/>
                <w:sz w:val="15"/>
                <w:szCs w:val="21"/>
              </w:rPr>
              <w:t>Mandatory/Optional</w:t>
            </w:r>
          </w:p>
        </w:tc>
      </w:tr>
      <w:tr w:rsidR="00373C44" w:rsidRPr="0003663B" w14:paraId="0AF81DC0" w14:textId="77777777" w:rsidTr="00ED687D">
        <w:trPr>
          <w:trHeight w:val="2145"/>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D19AD9" w14:textId="77777777" w:rsidR="00373C44" w:rsidRPr="0003663B" w:rsidRDefault="00373C44" w:rsidP="00ED687D">
            <w:pPr>
              <w:snapToGrid w:val="0"/>
              <w:spacing w:afterLines="50" w:after="120"/>
              <w:contextualSpacing/>
              <w:rPr>
                <w:color w:val="000000" w:themeColor="text1"/>
                <w:sz w:val="15"/>
                <w:szCs w:val="21"/>
              </w:rPr>
            </w:pPr>
            <w:r w:rsidRPr="0003663B">
              <w:rPr>
                <w:color w:val="000000" w:themeColor="text1"/>
                <w:sz w:val="15"/>
                <w:szCs w:val="21"/>
              </w:rPr>
              <w:t>36. NR_demod_enh3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E303B" w14:textId="77777777" w:rsidR="00373C44" w:rsidRPr="0003663B" w:rsidRDefault="00373C44" w:rsidP="00ED687D">
            <w:pPr>
              <w:snapToGrid w:val="0"/>
              <w:spacing w:afterLines="50" w:after="120"/>
              <w:contextualSpacing/>
              <w:rPr>
                <w:color w:val="000000" w:themeColor="text1"/>
                <w:sz w:val="15"/>
                <w:szCs w:val="21"/>
              </w:rPr>
            </w:pPr>
            <w:r w:rsidRPr="0003663B">
              <w:rPr>
                <w:color w:val="000000" w:themeColor="text1"/>
                <w:sz w:val="15"/>
                <w:szCs w:val="21"/>
              </w:rPr>
              <w:t>[36-1-1]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D0028" w14:textId="77777777" w:rsidR="00373C44" w:rsidRPr="0003663B" w:rsidRDefault="00373C44" w:rsidP="00ED687D">
            <w:pPr>
              <w:snapToGrid w:val="0"/>
              <w:spacing w:afterLines="50" w:after="120"/>
              <w:contextualSpacing/>
              <w:rPr>
                <w:color w:val="000000" w:themeColor="text1"/>
                <w:sz w:val="15"/>
                <w:szCs w:val="21"/>
              </w:rPr>
            </w:pPr>
            <w:r w:rsidRPr="0003663B">
              <w:rPr>
                <w:color w:val="000000" w:themeColor="text1"/>
                <w:sz w:val="15"/>
                <w:szCs w:val="21"/>
              </w:rPr>
              <w:t>MU-MIMO Interference Mitigation advanced receiver with modulation order signalled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BC544" w14:textId="77777777" w:rsidR="00373C44" w:rsidRPr="0003663B" w:rsidRDefault="00373C44" w:rsidP="00ED687D">
            <w:pPr>
              <w:pStyle w:val="af5"/>
              <w:rPr>
                <w:rFonts w:ascii="Times New Roman" w:hAnsi="Times New Roman" w:cs="Times New Roman"/>
                <w:color w:val="000000" w:themeColor="text1"/>
                <w:sz w:val="15"/>
                <w:szCs w:val="20"/>
              </w:rPr>
            </w:pPr>
            <w:r w:rsidRPr="0003663B">
              <w:rPr>
                <w:rFonts w:ascii="Times New Roman" w:hAnsi="Times New Roman" w:cs="Times New Roman"/>
                <w:color w:val="000000" w:themeColor="text1"/>
                <w:sz w:val="15"/>
                <w:szCs w:val="20"/>
              </w:rPr>
              <w:t xml:space="preserve">R-ML (reduced complexity ML) receivers with enhanced inter-user interference suppression for MU-MIMO up to </w:t>
            </w:r>
            <w:proofErr w:type="spellStart"/>
            <w:r w:rsidRPr="0003663B">
              <w:rPr>
                <w:rFonts w:ascii="Times New Roman" w:hAnsi="Times New Roman" w:cs="Times New Roman"/>
                <w:i/>
                <w:color w:val="000000" w:themeColor="text1"/>
                <w:sz w:val="15"/>
                <w:szCs w:val="20"/>
              </w:rPr>
              <w:t>maxNumberMIMO-LayersPDSCH</w:t>
            </w:r>
            <w:proofErr w:type="spellEnd"/>
            <w:r w:rsidRPr="0003663B">
              <w:rPr>
                <w:rFonts w:ascii="Times New Roman" w:hAnsi="Times New Roman" w:cs="Times New Roman"/>
                <w:color w:val="000000" w:themeColor="text1"/>
                <w:sz w:val="15"/>
                <w:szCs w:val="20"/>
              </w:rPr>
              <w:t xml:space="preserve"> layers across target and co-scheduled UEs with 2 RX and 4RX antennas </w:t>
            </w:r>
          </w:p>
          <w:p w14:paraId="09CB9E2B" w14:textId="77777777" w:rsidR="00373C44" w:rsidRPr="0003663B" w:rsidRDefault="00373C44" w:rsidP="00ED687D">
            <w:pPr>
              <w:pStyle w:val="af5"/>
              <w:rPr>
                <w:rFonts w:ascii="Times New Roman" w:eastAsiaTheme="minorEastAsia" w:hAnsi="Times New Roman" w:cs="Times New Roman"/>
                <w:color w:val="000000" w:themeColor="text1"/>
                <w:sz w:val="15"/>
                <w:szCs w:val="20"/>
              </w:rPr>
            </w:pPr>
            <w:r w:rsidRPr="0003663B">
              <w:rPr>
                <w:rFonts w:ascii="Times New Roman" w:hAnsi="Times New Roman" w:cs="Times New Roman"/>
                <w:color w:val="000000" w:themeColor="text1"/>
                <w:sz w:val="15"/>
                <w:szCs w:val="20"/>
              </w:rPr>
              <w:t>Note: UE supporting 36-1 is expected to support 36-1-1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F90A4" w14:textId="77777777" w:rsidR="00373C44" w:rsidRPr="0003663B" w:rsidRDefault="00373C44" w:rsidP="00ED687D">
            <w:pPr>
              <w:snapToGrid w:val="0"/>
              <w:spacing w:afterLines="50" w:after="120"/>
              <w:contextualSpacing/>
              <w:rPr>
                <w:color w:val="000000" w:themeColor="text1"/>
                <w:sz w:val="15"/>
                <w:szCs w:val="21"/>
              </w:rPr>
            </w:pPr>
            <w:r w:rsidRPr="0003663B">
              <w:rPr>
                <w:color w:val="000000" w:themeColor="text1"/>
                <w:sz w:val="15"/>
                <w:szCs w:val="21"/>
              </w:rPr>
              <w:t>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CC62F" w14:textId="77777777" w:rsidR="00373C44" w:rsidRPr="0003663B" w:rsidRDefault="00373C44" w:rsidP="00ED687D">
            <w:pPr>
              <w:snapToGrid w:val="0"/>
              <w:spacing w:afterLines="50" w:after="120"/>
              <w:contextualSpacing/>
              <w:rPr>
                <w:color w:val="000000" w:themeColor="text1"/>
                <w:sz w:val="15"/>
                <w:szCs w:val="21"/>
              </w:rPr>
            </w:pPr>
            <w:r w:rsidRPr="0003663B">
              <w:rPr>
                <w:color w:val="000000" w:themeColor="text1"/>
                <w:sz w:val="15"/>
                <w:szCs w:val="21"/>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BD469" w14:textId="77777777" w:rsidR="00373C44" w:rsidRPr="0003663B" w:rsidRDefault="00373C44" w:rsidP="00ED687D">
            <w:pPr>
              <w:snapToGrid w:val="0"/>
              <w:spacing w:afterLines="50" w:after="120"/>
              <w:contextualSpacing/>
              <w:rPr>
                <w:color w:val="000000" w:themeColor="text1"/>
                <w:sz w:val="15"/>
                <w:szCs w:val="21"/>
              </w:rPr>
            </w:pPr>
            <w:r w:rsidRPr="0003663B">
              <w:rPr>
                <w:color w:val="000000" w:themeColor="text1"/>
                <w:sz w:val="15"/>
                <w:szCs w:val="21"/>
              </w:rPr>
              <w:t>N/A</w:t>
            </w:r>
          </w:p>
        </w:tc>
        <w:tc>
          <w:tcPr>
            <w:tcW w:w="0" w:type="auto"/>
            <w:tcBorders>
              <w:top w:val="single" w:sz="4" w:space="0" w:color="auto"/>
              <w:left w:val="single" w:sz="4" w:space="0" w:color="auto"/>
              <w:bottom w:val="single" w:sz="4" w:space="0" w:color="auto"/>
              <w:right w:val="single" w:sz="4" w:space="0" w:color="auto"/>
            </w:tcBorders>
          </w:tcPr>
          <w:p w14:paraId="3200AA18" w14:textId="77777777" w:rsidR="00373C44" w:rsidRPr="0003663B" w:rsidRDefault="00373C44" w:rsidP="00ED687D">
            <w:pPr>
              <w:snapToGrid w:val="0"/>
              <w:spacing w:afterLines="50" w:after="120"/>
              <w:contextualSpacing/>
              <w:rPr>
                <w:color w:val="000000" w:themeColor="text1"/>
                <w:sz w:val="15"/>
                <w:szCs w:val="21"/>
              </w:rPr>
            </w:pPr>
            <w:r w:rsidRPr="0003663B">
              <w:rPr>
                <w:color w:val="000000" w:themeColor="text1"/>
                <w:sz w:val="15"/>
                <w:szCs w:val="21"/>
              </w:rPr>
              <w:t xml:space="preserve">UE not capable of advanced receiver to suppress inter-user inference in MU-MIMO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A2E6A" w14:textId="77777777" w:rsidR="00373C44" w:rsidRPr="0003663B" w:rsidRDefault="00373C44" w:rsidP="00ED687D">
            <w:pPr>
              <w:snapToGrid w:val="0"/>
              <w:spacing w:afterLines="50" w:after="120"/>
              <w:contextualSpacing/>
              <w:rPr>
                <w:color w:val="000000" w:themeColor="text1"/>
                <w:sz w:val="15"/>
                <w:szCs w:val="21"/>
              </w:rPr>
            </w:pPr>
            <w:r w:rsidRPr="0003663B">
              <w:rPr>
                <w:color w:val="000000" w:themeColor="text1"/>
                <w:sz w:val="15"/>
                <w:szCs w:val="21"/>
              </w:rPr>
              <w:t xml:space="preserve">[Per FSPC or Per UE with restriction in CA]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36E39" w14:textId="77777777" w:rsidR="00373C44" w:rsidRPr="0003663B" w:rsidRDefault="00373C44" w:rsidP="00ED687D">
            <w:pPr>
              <w:snapToGrid w:val="0"/>
              <w:spacing w:afterLines="50" w:after="120"/>
              <w:contextualSpacing/>
              <w:rPr>
                <w:color w:val="000000" w:themeColor="text1"/>
                <w:sz w:val="15"/>
                <w:szCs w:val="21"/>
              </w:rPr>
            </w:pPr>
            <w:r w:rsidRPr="0003663B">
              <w:rPr>
                <w:color w:val="000000" w:themeColor="text1"/>
                <w:sz w:val="15"/>
                <w:szCs w:val="21"/>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8791E" w14:textId="77777777" w:rsidR="00373C44" w:rsidRPr="0003663B" w:rsidRDefault="00373C44" w:rsidP="00ED687D">
            <w:pPr>
              <w:snapToGrid w:val="0"/>
              <w:spacing w:afterLines="50" w:after="120"/>
              <w:contextualSpacing/>
              <w:rPr>
                <w:color w:val="000000" w:themeColor="text1"/>
                <w:sz w:val="15"/>
                <w:szCs w:val="21"/>
              </w:rPr>
            </w:pPr>
            <w:r w:rsidRPr="0003663B">
              <w:rPr>
                <w:color w:val="000000" w:themeColor="text1"/>
                <w:sz w:val="15"/>
                <w:szCs w:val="21"/>
              </w:rPr>
              <w:t>FR1 only</w:t>
            </w:r>
          </w:p>
        </w:tc>
        <w:tc>
          <w:tcPr>
            <w:tcW w:w="0" w:type="auto"/>
            <w:tcBorders>
              <w:top w:val="single" w:sz="4" w:space="0" w:color="auto"/>
              <w:left w:val="single" w:sz="4" w:space="0" w:color="auto"/>
              <w:bottom w:val="single" w:sz="4" w:space="0" w:color="auto"/>
              <w:right w:val="single" w:sz="4" w:space="0" w:color="auto"/>
            </w:tcBorders>
          </w:tcPr>
          <w:p w14:paraId="1F5B49D8" w14:textId="77777777" w:rsidR="00373C44" w:rsidRPr="0003663B" w:rsidRDefault="00373C44" w:rsidP="00ED687D">
            <w:pPr>
              <w:snapToGrid w:val="0"/>
              <w:spacing w:afterLines="50" w:after="120"/>
              <w:contextualSpacing/>
              <w:rPr>
                <w:color w:val="000000"/>
                <w:sz w:val="15"/>
                <w:szCs w:val="21"/>
                <w:lang w:val="en-US" w:eastAsia="zh-CN"/>
              </w:rPr>
            </w:pPr>
            <w:r w:rsidRPr="0003663B">
              <w:rPr>
                <w:color w:val="000000"/>
                <w:sz w:val="15"/>
                <w:szCs w:val="21"/>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CA40F" w14:textId="77777777" w:rsidR="00373C44" w:rsidRPr="0003663B" w:rsidRDefault="00373C44" w:rsidP="00ED687D">
            <w:pPr>
              <w:snapToGrid w:val="0"/>
              <w:spacing w:afterLines="50" w:after="120"/>
              <w:contextualSpacing/>
              <w:rPr>
                <w:color w:val="000000"/>
                <w:sz w:val="15"/>
                <w:szCs w:val="21"/>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E9CF5" w14:textId="77777777" w:rsidR="00373C44" w:rsidRPr="0003663B" w:rsidRDefault="00373C44" w:rsidP="00ED687D">
            <w:pPr>
              <w:snapToGrid w:val="0"/>
              <w:spacing w:afterLines="50" w:after="120"/>
              <w:contextualSpacing/>
              <w:rPr>
                <w:color w:val="000000" w:themeColor="text1"/>
                <w:sz w:val="15"/>
                <w:szCs w:val="21"/>
              </w:rPr>
            </w:pPr>
            <w:r w:rsidRPr="0003663B">
              <w:rPr>
                <w:color w:val="000000" w:themeColor="text1"/>
                <w:sz w:val="15"/>
                <w:szCs w:val="21"/>
              </w:rPr>
              <w:t xml:space="preserve">Optional without capability </w:t>
            </w:r>
            <w:proofErr w:type="spellStart"/>
            <w:r w:rsidRPr="0003663B">
              <w:rPr>
                <w:color w:val="000000" w:themeColor="text1"/>
                <w:sz w:val="15"/>
                <w:szCs w:val="21"/>
              </w:rPr>
              <w:t>signaling</w:t>
            </w:r>
            <w:proofErr w:type="spellEnd"/>
          </w:p>
        </w:tc>
      </w:tr>
      <w:tr w:rsidR="00373C44" w:rsidRPr="0003663B" w14:paraId="5D203D5F" w14:textId="77777777" w:rsidTr="00ED687D">
        <w:trPr>
          <w:trHeight w:val="2145"/>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9A11CF" w14:textId="77777777" w:rsidR="00373C44" w:rsidRPr="0003663B" w:rsidRDefault="00373C44" w:rsidP="00ED687D">
            <w:pPr>
              <w:snapToGrid w:val="0"/>
              <w:spacing w:afterLines="50" w:after="120"/>
              <w:contextualSpacing/>
              <w:rPr>
                <w:color w:val="000000" w:themeColor="text1"/>
                <w:sz w:val="15"/>
                <w:szCs w:val="21"/>
              </w:rPr>
            </w:pPr>
            <w:r w:rsidRPr="0003663B">
              <w:rPr>
                <w:color w:val="000000" w:themeColor="text1"/>
                <w:sz w:val="15"/>
                <w:szCs w:val="21"/>
              </w:rPr>
              <w:t>36. NR_demod_enh3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A21D8" w14:textId="77777777" w:rsidR="00373C44" w:rsidRPr="0003663B" w:rsidRDefault="00373C44" w:rsidP="00ED687D">
            <w:pPr>
              <w:snapToGrid w:val="0"/>
              <w:spacing w:afterLines="50" w:after="120"/>
              <w:contextualSpacing/>
              <w:rPr>
                <w:color w:val="000000" w:themeColor="text1"/>
                <w:sz w:val="15"/>
                <w:szCs w:val="21"/>
              </w:rPr>
            </w:pPr>
            <w:r w:rsidRPr="0003663B">
              <w:rPr>
                <w:color w:val="000000" w:themeColor="text1"/>
                <w:sz w:val="15"/>
                <w:szCs w:val="21"/>
              </w:rPr>
              <w:t>[36-1-2a]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127D2" w14:textId="77777777" w:rsidR="00373C44" w:rsidRPr="0003663B" w:rsidRDefault="00373C44" w:rsidP="00ED687D">
            <w:pPr>
              <w:snapToGrid w:val="0"/>
              <w:spacing w:afterLines="50" w:after="120"/>
              <w:contextualSpacing/>
              <w:rPr>
                <w:color w:val="000000" w:themeColor="text1"/>
                <w:sz w:val="15"/>
                <w:szCs w:val="21"/>
              </w:rPr>
            </w:pPr>
            <w:r w:rsidRPr="0003663B">
              <w:rPr>
                <w:color w:val="000000" w:themeColor="text1"/>
                <w:sz w:val="15"/>
                <w:szCs w:val="21"/>
              </w:rPr>
              <w:t>MU-MIMO Interference Mitigation advanced receiver with modulation order not signalled</w:t>
            </w:r>
          </w:p>
          <w:p w14:paraId="7DC180A5" w14:textId="77777777" w:rsidR="00373C44" w:rsidRPr="0003663B" w:rsidRDefault="00373C44" w:rsidP="00ED687D">
            <w:pPr>
              <w:snapToGrid w:val="0"/>
              <w:spacing w:afterLines="50" w:after="120"/>
              <w:contextualSpacing/>
              <w:rPr>
                <w:color w:val="000000" w:themeColor="text1"/>
                <w:sz w:val="15"/>
                <w:szCs w:val="2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14696" w14:textId="77777777" w:rsidR="00373C44" w:rsidRPr="0003663B" w:rsidRDefault="00373C44" w:rsidP="00ED687D">
            <w:pPr>
              <w:pStyle w:val="af5"/>
              <w:rPr>
                <w:rFonts w:ascii="Times New Roman" w:eastAsiaTheme="minorEastAsia" w:hAnsi="Times New Roman" w:cs="Times New Roman"/>
                <w:color w:val="000000" w:themeColor="text1"/>
                <w:sz w:val="15"/>
                <w:szCs w:val="20"/>
              </w:rPr>
            </w:pPr>
            <w:r w:rsidRPr="0003663B">
              <w:rPr>
                <w:rFonts w:ascii="Times New Roman" w:hAnsi="Times New Roman" w:cs="Times New Roman"/>
                <w:color w:val="000000" w:themeColor="text1"/>
                <w:sz w:val="15"/>
                <w:szCs w:val="20"/>
              </w:rPr>
              <w:t>R-ML (reduced complexity ML) receivers with enhanced inter-user interference suppression for MU-MIMO for 2 layers across target and co-scheduled UEs with 2RX and 4RX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D99B9" w14:textId="77777777" w:rsidR="00373C44" w:rsidRPr="0003663B" w:rsidRDefault="00373C44" w:rsidP="00ED687D">
            <w:pPr>
              <w:snapToGrid w:val="0"/>
              <w:spacing w:afterLines="50" w:after="120"/>
              <w:contextualSpacing/>
              <w:rPr>
                <w:color w:val="000000" w:themeColor="text1"/>
                <w:sz w:val="15"/>
                <w:szCs w:val="21"/>
              </w:rPr>
            </w:pPr>
            <w:r w:rsidRPr="0003663B">
              <w:rPr>
                <w:color w:val="000000" w:themeColor="text1"/>
                <w:sz w:val="15"/>
                <w:szCs w:val="21"/>
              </w:rPr>
              <w:t>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F0EA5" w14:textId="77777777" w:rsidR="00373C44" w:rsidRPr="0003663B" w:rsidRDefault="00373C44" w:rsidP="00ED687D">
            <w:pPr>
              <w:snapToGrid w:val="0"/>
              <w:spacing w:afterLines="50" w:after="120"/>
              <w:contextualSpacing/>
              <w:rPr>
                <w:color w:val="000000" w:themeColor="text1"/>
                <w:sz w:val="15"/>
                <w:szCs w:val="21"/>
              </w:rPr>
            </w:pPr>
            <w:r w:rsidRPr="0003663B">
              <w:rPr>
                <w:color w:val="000000" w:themeColor="text1"/>
                <w:sz w:val="15"/>
                <w:szCs w:val="21"/>
              </w:rPr>
              <w:t>Yes or 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1B1E0" w14:textId="77777777" w:rsidR="00373C44" w:rsidRPr="0003663B" w:rsidRDefault="00373C44" w:rsidP="00ED687D">
            <w:pPr>
              <w:snapToGrid w:val="0"/>
              <w:spacing w:afterLines="50" w:after="120"/>
              <w:contextualSpacing/>
              <w:rPr>
                <w:color w:val="000000" w:themeColor="text1"/>
                <w:sz w:val="15"/>
                <w:szCs w:val="21"/>
              </w:rPr>
            </w:pPr>
            <w:r w:rsidRPr="0003663B">
              <w:rPr>
                <w:color w:val="000000" w:themeColor="text1"/>
                <w:sz w:val="15"/>
                <w:szCs w:val="21"/>
              </w:rPr>
              <w:t>N/A</w:t>
            </w:r>
          </w:p>
        </w:tc>
        <w:tc>
          <w:tcPr>
            <w:tcW w:w="0" w:type="auto"/>
            <w:tcBorders>
              <w:top w:val="single" w:sz="4" w:space="0" w:color="auto"/>
              <w:left w:val="single" w:sz="4" w:space="0" w:color="auto"/>
              <w:bottom w:val="single" w:sz="4" w:space="0" w:color="auto"/>
              <w:right w:val="single" w:sz="4" w:space="0" w:color="auto"/>
            </w:tcBorders>
          </w:tcPr>
          <w:p w14:paraId="1CE1A15D" w14:textId="77777777" w:rsidR="00373C44" w:rsidRPr="0003663B" w:rsidRDefault="00373C44" w:rsidP="00ED687D">
            <w:pPr>
              <w:snapToGrid w:val="0"/>
              <w:spacing w:afterLines="50" w:after="120"/>
              <w:contextualSpacing/>
              <w:rPr>
                <w:color w:val="000000" w:themeColor="text1"/>
                <w:sz w:val="15"/>
                <w:szCs w:val="21"/>
              </w:rPr>
            </w:pPr>
            <w:r w:rsidRPr="0003663B">
              <w:rPr>
                <w:color w:val="000000" w:themeColor="text1"/>
                <w:sz w:val="15"/>
                <w:szCs w:val="21"/>
              </w:rPr>
              <w:t xml:space="preserve">UE not capable of advanced receiver to suppress inter-user inference in MU-MIMO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82F19" w14:textId="77777777" w:rsidR="00373C44" w:rsidRPr="0003663B" w:rsidRDefault="00373C44" w:rsidP="00ED687D">
            <w:pPr>
              <w:snapToGrid w:val="0"/>
              <w:spacing w:afterLines="50" w:after="120"/>
              <w:contextualSpacing/>
              <w:rPr>
                <w:color w:val="000000" w:themeColor="text1"/>
                <w:sz w:val="15"/>
                <w:szCs w:val="21"/>
              </w:rPr>
            </w:pPr>
            <w:r w:rsidRPr="0003663B">
              <w:rPr>
                <w:color w:val="000000" w:themeColor="text1"/>
                <w:sz w:val="15"/>
                <w:szCs w:val="21"/>
              </w:rPr>
              <w:t xml:space="preserve">[Per FSPC or Per UE with restriction in CA]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3A268" w14:textId="77777777" w:rsidR="00373C44" w:rsidRPr="0003663B" w:rsidRDefault="00373C44" w:rsidP="00ED687D">
            <w:pPr>
              <w:snapToGrid w:val="0"/>
              <w:spacing w:afterLines="50" w:after="120"/>
              <w:contextualSpacing/>
              <w:rPr>
                <w:color w:val="000000" w:themeColor="text1"/>
                <w:sz w:val="15"/>
                <w:szCs w:val="21"/>
              </w:rPr>
            </w:pPr>
            <w:r w:rsidRPr="0003663B">
              <w:rPr>
                <w:color w:val="000000" w:themeColor="text1"/>
                <w:sz w:val="15"/>
                <w:szCs w:val="21"/>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A3ED5" w14:textId="77777777" w:rsidR="00373C44" w:rsidRPr="0003663B" w:rsidRDefault="00373C44" w:rsidP="00ED687D">
            <w:pPr>
              <w:snapToGrid w:val="0"/>
              <w:spacing w:afterLines="50" w:after="120"/>
              <w:contextualSpacing/>
              <w:rPr>
                <w:color w:val="000000" w:themeColor="text1"/>
                <w:sz w:val="15"/>
                <w:szCs w:val="21"/>
              </w:rPr>
            </w:pPr>
            <w:r w:rsidRPr="0003663B">
              <w:rPr>
                <w:color w:val="000000" w:themeColor="text1"/>
                <w:sz w:val="15"/>
                <w:szCs w:val="21"/>
              </w:rPr>
              <w:t>FR1 only</w:t>
            </w:r>
          </w:p>
        </w:tc>
        <w:tc>
          <w:tcPr>
            <w:tcW w:w="0" w:type="auto"/>
            <w:tcBorders>
              <w:top w:val="single" w:sz="4" w:space="0" w:color="auto"/>
              <w:left w:val="single" w:sz="4" w:space="0" w:color="auto"/>
              <w:bottom w:val="single" w:sz="4" w:space="0" w:color="auto"/>
              <w:right w:val="single" w:sz="4" w:space="0" w:color="auto"/>
            </w:tcBorders>
          </w:tcPr>
          <w:p w14:paraId="6A793D0E" w14:textId="77777777" w:rsidR="00373C44" w:rsidRPr="0003663B" w:rsidRDefault="00373C44" w:rsidP="00ED687D">
            <w:pPr>
              <w:snapToGrid w:val="0"/>
              <w:spacing w:afterLines="50" w:after="120"/>
              <w:contextualSpacing/>
              <w:rPr>
                <w:color w:val="000000"/>
                <w:sz w:val="15"/>
                <w:szCs w:val="21"/>
                <w:lang w:val="en-US" w:eastAsia="zh-CN"/>
              </w:rPr>
            </w:pPr>
            <w:r w:rsidRPr="0003663B">
              <w:rPr>
                <w:color w:val="000000"/>
                <w:sz w:val="15"/>
                <w:szCs w:val="21"/>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82D75" w14:textId="77777777" w:rsidR="00373C44" w:rsidRPr="0003663B" w:rsidRDefault="00373C44" w:rsidP="00ED687D">
            <w:pPr>
              <w:snapToGrid w:val="0"/>
              <w:spacing w:afterLines="50" w:after="120"/>
              <w:contextualSpacing/>
              <w:rPr>
                <w:color w:val="000000"/>
                <w:sz w:val="15"/>
                <w:szCs w:val="21"/>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4C682" w14:textId="77777777" w:rsidR="00373C44" w:rsidRPr="0003663B" w:rsidRDefault="00373C44" w:rsidP="00ED687D">
            <w:pPr>
              <w:snapToGrid w:val="0"/>
              <w:spacing w:afterLines="50" w:after="120"/>
              <w:contextualSpacing/>
              <w:rPr>
                <w:color w:val="000000" w:themeColor="text1"/>
                <w:sz w:val="15"/>
                <w:szCs w:val="21"/>
              </w:rPr>
            </w:pPr>
            <w:r w:rsidRPr="0003663B">
              <w:rPr>
                <w:color w:val="000000" w:themeColor="text1"/>
                <w:sz w:val="15"/>
                <w:szCs w:val="21"/>
              </w:rPr>
              <w:t xml:space="preserve">[Optional with capability </w:t>
            </w:r>
            <w:proofErr w:type="spellStart"/>
            <w:r w:rsidRPr="0003663B">
              <w:rPr>
                <w:color w:val="000000" w:themeColor="text1"/>
                <w:sz w:val="15"/>
                <w:szCs w:val="21"/>
              </w:rPr>
              <w:t>signaling</w:t>
            </w:r>
            <w:proofErr w:type="spellEnd"/>
            <w:r w:rsidRPr="0003663B">
              <w:rPr>
                <w:color w:val="000000" w:themeColor="text1"/>
                <w:sz w:val="15"/>
                <w:szCs w:val="21"/>
              </w:rPr>
              <w:t xml:space="preserve"> or Optional without capability </w:t>
            </w:r>
            <w:proofErr w:type="spellStart"/>
            <w:r w:rsidRPr="0003663B">
              <w:rPr>
                <w:color w:val="000000" w:themeColor="text1"/>
                <w:sz w:val="15"/>
                <w:szCs w:val="21"/>
              </w:rPr>
              <w:t>signaling</w:t>
            </w:r>
            <w:proofErr w:type="spellEnd"/>
            <w:r w:rsidRPr="0003663B">
              <w:rPr>
                <w:color w:val="000000" w:themeColor="text1"/>
                <w:sz w:val="15"/>
                <w:szCs w:val="21"/>
              </w:rPr>
              <w:t>]</w:t>
            </w:r>
          </w:p>
        </w:tc>
      </w:tr>
      <w:tr w:rsidR="00373C44" w:rsidRPr="0003663B" w14:paraId="6348AD54" w14:textId="77777777" w:rsidTr="00ED687D">
        <w:trPr>
          <w:trHeight w:val="2145"/>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DF3EAD" w14:textId="77777777" w:rsidR="00373C44" w:rsidRPr="0003663B" w:rsidRDefault="00373C44" w:rsidP="00ED687D">
            <w:pPr>
              <w:snapToGrid w:val="0"/>
              <w:spacing w:afterLines="50" w:after="120"/>
              <w:contextualSpacing/>
              <w:rPr>
                <w:color w:val="000000" w:themeColor="text1"/>
                <w:sz w:val="15"/>
                <w:szCs w:val="21"/>
              </w:rPr>
            </w:pPr>
            <w:r w:rsidRPr="0003663B">
              <w:rPr>
                <w:color w:val="000000" w:themeColor="text1"/>
                <w:sz w:val="15"/>
                <w:szCs w:val="21"/>
              </w:rPr>
              <w:t>36. NR_demod_enh3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45287" w14:textId="77777777" w:rsidR="00373C44" w:rsidRPr="0003663B" w:rsidRDefault="00373C44" w:rsidP="00ED687D">
            <w:pPr>
              <w:snapToGrid w:val="0"/>
              <w:spacing w:afterLines="50" w:after="120"/>
              <w:contextualSpacing/>
              <w:rPr>
                <w:color w:val="000000" w:themeColor="text1"/>
                <w:sz w:val="15"/>
                <w:szCs w:val="21"/>
              </w:rPr>
            </w:pPr>
            <w:r w:rsidRPr="0003663B">
              <w:rPr>
                <w:color w:val="000000" w:themeColor="text1"/>
                <w:sz w:val="15"/>
                <w:szCs w:val="21"/>
              </w:rPr>
              <w:t>[36-1-2b]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F0385" w14:textId="77777777" w:rsidR="00373C44" w:rsidRPr="0003663B" w:rsidRDefault="00373C44" w:rsidP="00ED687D">
            <w:pPr>
              <w:snapToGrid w:val="0"/>
              <w:spacing w:afterLines="50" w:after="120"/>
              <w:contextualSpacing/>
              <w:rPr>
                <w:color w:val="000000" w:themeColor="text1"/>
                <w:sz w:val="15"/>
                <w:szCs w:val="21"/>
              </w:rPr>
            </w:pPr>
            <w:r w:rsidRPr="0003663B">
              <w:rPr>
                <w:color w:val="000000" w:themeColor="text1"/>
                <w:sz w:val="15"/>
                <w:szCs w:val="21"/>
              </w:rPr>
              <w:t>MU-MIMO Interference Mitigation advanced receiver with modulation order not signalled</w:t>
            </w:r>
          </w:p>
          <w:p w14:paraId="2D86F689" w14:textId="77777777" w:rsidR="00373C44" w:rsidRPr="0003663B" w:rsidRDefault="00373C44" w:rsidP="00ED687D">
            <w:pPr>
              <w:snapToGrid w:val="0"/>
              <w:spacing w:afterLines="50" w:after="120"/>
              <w:contextualSpacing/>
              <w:rPr>
                <w:color w:val="000000" w:themeColor="text1"/>
                <w:sz w:val="15"/>
                <w:szCs w:val="2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CAAEE" w14:textId="77777777" w:rsidR="00373C44" w:rsidRPr="0003663B" w:rsidRDefault="00373C44" w:rsidP="00ED687D">
            <w:pPr>
              <w:pStyle w:val="af5"/>
              <w:rPr>
                <w:rFonts w:ascii="Times New Roman" w:eastAsiaTheme="minorEastAsia" w:hAnsi="Times New Roman" w:cs="Times New Roman"/>
                <w:color w:val="000000" w:themeColor="text1"/>
                <w:sz w:val="15"/>
                <w:szCs w:val="20"/>
              </w:rPr>
            </w:pPr>
            <w:r w:rsidRPr="0003663B">
              <w:rPr>
                <w:rFonts w:ascii="Times New Roman" w:hAnsi="Times New Roman" w:cs="Times New Roman"/>
                <w:color w:val="000000" w:themeColor="text1"/>
                <w:sz w:val="15"/>
                <w:szCs w:val="20"/>
              </w:rPr>
              <w:t xml:space="preserve">R-ML (reduced complexity ML) receivers with enhanced inter-user interference suppression for MU-MIMO for 2 layers across target and co-scheduled UEs with 2RX and </w:t>
            </w:r>
            <w:proofErr w:type="spellStart"/>
            <w:r w:rsidRPr="0003663B">
              <w:rPr>
                <w:rFonts w:ascii="Times New Roman" w:hAnsi="Times New Roman" w:cs="Times New Roman"/>
                <w:color w:val="000000" w:themeColor="text1"/>
                <w:sz w:val="15"/>
                <w:szCs w:val="20"/>
              </w:rPr>
              <w:t>maxNumberMIMO-LayersPDSCH</w:t>
            </w:r>
            <w:proofErr w:type="spellEnd"/>
            <w:r w:rsidRPr="0003663B">
              <w:rPr>
                <w:rFonts w:ascii="Times New Roman" w:hAnsi="Times New Roman" w:cs="Times New Roman"/>
                <w:color w:val="000000" w:themeColor="text1"/>
                <w:sz w:val="15"/>
                <w:szCs w:val="20"/>
              </w:rPr>
              <w:t xml:space="preserve"> layers across target and co-scheduled UEs with 4RX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63909" w14:textId="77777777" w:rsidR="00373C44" w:rsidRPr="0003663B" w:rsidRDefault="00373C44" w:rsidP="00ED687D">
            <w:pPr>
              <w:snapToGrid w:val="0"/>
              <w:spacing w:afterLines="50" w:after="120"/>
              <w:contextualSpacing/>
              <w:rPr>
                <w:color w:val="000000" w:themeColor="text1"/>
                <w:sz w:val="15"/>
                <w:szCs w:val="21"/>
              </w:rPr>
            </w:pPr>
            <w:r w:rsidRPr="0003663B">
              <w:rPr>
                <w:color w:val="000000" w:themeColor="text1"/>
                <w:sz w:val="15"/>
                <w:szCs w:val="21"/>
              </w:rPr>
              <w:t>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70089" w14:textId="77777777" w:rsidR="00373C44" w:rsidRPr="0003663B" w:rsidRDefault="00373C44" w:rsidP="00ED687D">
            <w:pPr>
              <w:snapToGrid w:val="0"/>
              <w:spacing w:afterLines="50" w:after="120"/>
              <w:contextualSpacing/>
              <w:rPr>
                <w:color w:val="000000" w:themeColor="text1"/>
                <w:sz w:val="15"/>
                <w:szCs w:val="21"/>
              </w:rPr>
            </w:pPr>
            <w:r w:rsidRPr="0003663B">
              <w:rPr>
                <w:color w:val="000000" w:themeColor="text1"/>
                <w:sz w:val="15"/>
                <w:szCs w:val="21"/>
              </w:rPr>
              <w:t>Yes or 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C61AF" w14:textId="77777777" w:rsidR="00373C44" w:rsidRPr="0003663B" w:rsidRDefault="00373C44" w:rsidP="00ED687D">
            <w:pPr>
              <w:snapToGrid w:val="0"/>
              <w:spacing w:afterLines="50" w:after="120"/>
              <w:contextualSpacing/>
              <w:rPr>
                <w:color w:val="000000" w:themeColor="text1"/>
                <w:sz w:val="15"/>
                <w:szCs w:val="21"/>
              </w:rPr>
            </w:pPr>
            <w:r w:rsidRPr="0003663B">
              <w:rPr>
                <w:color w:val="000000" w:themeColor="text1"/>
                <w:sz w:val="15"/>
                <w:szCs w:val="21"/>
              </w:rPr>
              <w:t>N/A</w:t>
            </w:r>
          </w:p>
        </w:tc>
        <w:tc>
          <w:tcPr>
            <w:tcW w:w="0" w:type="auto"/>
            <w:tcBorders>
              <w:top w:val="single" w:sz="4" w:space="0" w:color="auto"/>
              <w:left w:val="single" w:sz="4" w:space="0" w:color="auto"/>
              <w:bottom w:val="single" w:sz="4" w:space="0" w:color="auto"/>
              <w:right w:val="single" w:sz="4" w:space="0" w:color="auto"/>
            </w:tcBorders>
          </w:tcPr>
          <w:p w14:paraId="278C4F37" w14:textId="77777777" w:rsidR="00373C44" w:rsidRPr="0003663B" w:rsidRDefault="00373C44" w:rsidP="00ED687D">
            <w:pPr>
              <w:snapToGrid w:val="0"/>
              <w:spacing w:afterLines="50" w:after="120"/>
              <w:contextualSpacing/>
              <w:rPr>
                <w:color w:val="000000" w:themeColor="text1"/>
                <w:sz w:val="15"/>
                <w:szCs w:val="21"/>
              </w:rPr>
            </w:pPr>
            <w:r w:rsidRPr="0003663B">
              <w:rPr>
                <w:color w:val="000000" w:themeColor="text1"/>
                <w:sz w:val="15"/>
                <w:szCs w:val="21"/>
              </w:rPr>
              <w:t xml:space="preserve">UE not capable of advanced receiver to suppress inter-user inference in MU-MIMO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7C640" w14:textId="77777777" w:rsidR="00373C44" w:rsidRPr="0003663B" w:rsidRDefault="00373C44" w:rsidP="00ED687D">
            <w:pPr>
              <w:snapToGrid w:val="0"/>
              <w:spacing w:afterLines="50" w:after="120"/>
              <w:contextualSpacing/>
              <w:rPr>
                <w:color w:val="000000" w:themeColor="text1"/>
                <w:sz w:val="15"/>
                <w:szCs w:val="21"/>
              </w:rPr>
            </w:pPr>
            <w:r w:rsidRPr="0003663B">
              <w:rPr>
                <w:color w:val="000000" w:themeColor="text1"/>
                <w:sz w:val="15"/>
                <w:szCs w:val="21"/>
              </w:rPr>
              <w:t xml:space="preserve">[Per FSPC or Per UE with restriction in CA]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D53DA" w14:textId="77777777" w:rsidR="00373C44" w:rsidRPr="0003663B" w:rsidRDefault="00373C44" w:rsidP="00ED687D">
            <w:pPr>
              <w:snapToGrid w:val="0"/>
              <w:spacing w:afterLines="50" w:after="120"/>
              <w:contextualSpacing/>
              <w:rPr>
                <w:color w:val="000000" w:themeColor="text1"/>
                <w:sz w:val="15"/>
                <w:szCs w:val="21"/>
              </w:rPr>
            </w:pPr>
            <w:r w:rsidRPr="0003663B">
              <w:rPr>
                <w:color w:val="000000" w:themeColor="text1"/>
                <w:sz w:val="15"/>
                <w:szCs w:val="21"/>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69A6D" w14:textId="77777777" w:rsidR="00373C44" w:rsidRPr="0003663B" w:rsidRDefault="00373C44" w:rsidP="00ED687D">
            <w:pPr>
              <w:snapToGrid w:val="0"/>
              <w:spacing w:afterLines="50" w:after="120"/>
              <w:contextualSpacing/>
              <w:rPr>
                <w:color w:val="000000" w:themeColor="text1"/>
                <w:sz w:val="15"/>
                <w:szCs w:val="21"/>
              </w:rPr>
            </w:pPr>
            <w:r w:rsidRPr="0003663B">
              <w:rPr>
                <w:color w:val="000000" w:themeColor="text1"/>
                <w:sz w:val="15"/>
                <w:szCs w:val="21"/>
              </w:rPr>
              <w:t>FR1 only</w:t>
            </w:r>
          </w:p>
        </w:tc>
        <w:tc>
          <w:tcPr>
            <w:tcW w:w="0" w:type="auto"/>
            <w:tcBorders>
              <w:top w:val="single" w:sz="4" w:space="0" w:color="auto"/>
              <w:left w:val="single" w:sz="4" w:space="0" w:color="auto"/>
              <w:bottom w:val="single" w:sz="4" w:space="0" w:color="auto"/>
              <w:right w:val="single" w:sz="4" w:space="0" w:color="auto"/>
            </w:tcBorders>
          </w:tcPr>
          <w:p w14:paraId="266F2556" w14:textId="77777777" w:rsidR="00373C44" w:rsidRPr="0003663B" w:rsidRDefault="00373C44" w:rsidP="00ED687D">
            <w:pPr>
              <w:snapToGrid w:val="0"/>
              <w:spacing w:afterLines="50" w:after="120"/>
              <w:contextualSpacing/>
              <w:rPr>
                <w:color w:val="000000"/>
                <w:sz w:val="15"/>
                <w:szCs w:val="21"/>
                <w:lang w:val="en-US" w:eastAsia="zh-CN"/>
              </w:rPr>
            </w:pPr>
            <w:r w:rsidRPr="0003663B">
              <w:rPr>
                <w:color w:val="000000"/>
                <w:sz w:val="15"/>
                <w:szCs w:val="21"/>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810A3" w14:textId="77777777" w:rsidR="00373C44" w:rsidRPr="0003663B" w:rsidRDefault="00373C44" w:rsidP="00ED687D">
            <w:pPr>
              <w:snapToGrid w:val="0"/>
              <w:spacing w:afterLines="50" w:after="120"/>
              <w:contextualSpacing/>
              <w:rPr>
                <w:color w:val="000000"/>
                <w:sz w:val="15"/>
                <w:szCs w:val="21"/>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30021" w14:textId="77777777" w:rsidR="00373C44" w:rsidRPr="0003663B" w:rsidRDefault="00373C44" w:rsidP="00ED687D">
            <w:pPr>
              <w:snapToGrid w:val="0"/>
              <w:spacing w:afterLines="50" w:after="120"/>
              <w:contextualSpacing/>
              <w:rPr>
                <w:color w:val="000000" w:themeColor="text1"/>
                <w:sz w:val="15"/>
                <w:szCs w:val="21"/>
              </w:rPr>
            </w:pPr>
            <w:r w:rsidRPr="0003663B">
              <w:rPr>
                <w:color w:val="000000" w:themeColor="text1"/>
                <w:sz w:val="15"/>
                <w:szCs w:val="21"/>
              </w:rPr>
              <w:t xml:space="preserve">[Optional with capability </w:t>
            </w:r>
            <w:proofErr w:type="spellStart"/>
            <w:r w:rsidRPr="0003663B">
              <w:rPr>
                <w:color w:val="000000" w:themeColor="text1"/>
                <w:sz w:val="15"/>
                <w:szCs w:val="21"/>
              </w:rPr>
              <w:t>signaling</w:t>
            </w:r>
            <w:proofErr w:type="spellEnd"/>
            <w:r w:rsidRPr="0003663B">
              <w:rPr>
                <w:color w:val="000000" w:themeColor="text1"/>
                <w:sz w:val="15"/>
                <w:szCs w:val="21"/>
              </w:rPr>
              <w:t xml:space="preserve"> or Optional without capability </w:t>
            </w:r>
            <w:proofErr w:type="spellStart"/>
            <w:r w:rsidRPr="0003663B">
              <w:rPr>
                <w:color w:val="000000" w:themeColor="text1"/>
                <w:sz w:val="15"/>
                <w:szCs w:val="21"/>
              </w:rPr>
              <w:t>signaling</w:t>
            </w:r>
            <w:proofErr w:type="spellEnd"/>
            <w:r w:rsidRPr="0003663B">
              <w:rPr>
                <w:color w:val="000000" w:themeColor="text1"/>
                <w:sz w:val="15"/>
                <w:szCs w:val="21"/>
              </w:rPr>
              <w:t>]</w:t>
            </w:r>
          </w:p>
        </w:tc>
      </w:tr>
    </w:tbl>
    <w:p w14:paraId="354283D7" w14:textId="77777777" w:rsidR="00373C44" w:rsidRPr="00DC6949" w:rsidRDefault="00373C44" w:rsidP="0003663B">
      <w:pPr>
        <w:overflowPunct/>
        <w:autoSpaceDE/>
        <w:autoSpaceDN/>
        <w:adjustRightInd/>
        <w:snapToGrid w:val="0"/>
        <w:spacing w:before="60" w:after="60"/>
        <w:textAlignment w:val="auto"/>
        <w:rPr>
          <w:rFonts w:eastAsia="宋体"/>
          <w:i/>
          <w:highlight w:val="yellow"/>
          <w:lang w:eastAsia="zh-CN"/>
        </w:rPr>
      </w:pPr>
    </w:p>
    <w:p w14:paraId="7C1CE5FE" w14:textId="1ABCF730" w:rsidR="00FF6383" w:rsidRPr="00FF6383" w:rsidRDefault="00FF6383" w:rsidP="0003663B">
      <w:pPr>
        <w:widowControl w:val="0"/>
        <w:tabs>
          <w:tab w:val="left" w:pos="484"/>
          <w:tab w:val="left" w:pos="709"/>
          <w:tab w:val="left" w:pos="1440"/>
          <w:tab w:val="left" w:pos="1701"/>
        </w:tabs>
        <w:overflowPunct/>
        <w:autoSpaceDE/>
        <w:adjustRightInd/>
        <w:snapToGrid w:val="0"/>
        <w:spacing w:before="60" w:after="60"/>
        <w:textAlignment w:val="auto"/>
        <w:rPr>
          <w:lang w:eastAsia="zh-CN"/>
        </w:rPr>
      </w:pPr>
    </w:p>
    <w:sectPr w:rsidR="00FF6383" w:rsidRPr="00FF6383" w:rsidSect="00461858">
      <w:footnotePr>
        <w:numRestart w:val="eachSect"/>
      </w:footnotePr>
      <w:pgSz w:w="16840" w:h="11907" w:orient="landscape"/>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8ED66" w14:textId="77777777" w:rsidR="00FD6685" w:rsidRDefault="00FD6685" w:rsidP="00EC611D">
      <w:pPr>
        <w:spacing w:after="0"/>
      </w:pPr>
      <w:r>
        <w:separator/>
      </w:r>
    </w:p>
  </w:endnote>
  <w:endnote w:type="continuationSeparator" w:id="0">
    <w:p w14:paraId="5D5F18A5" w14:textId="77777777" w:rsidR="00FD6685" w:rsidRDefault="00FD6685" w:rsidP="00EC61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27985" w14:textId="77777777" w:rsidR="00FD6685" w:rsidRDefault="00FD6685" w:rsidP="00EC611D">
      <w:pPr>
        <w:spacing w:after="0"/>
      </w:pPr>
      <w:r>
        <w:separator/>
      </w:r>
    </w:p>
  </w:footnote>
  <w:footnote w:type="continuationSeparator" w:id="0">
    <w:p w14:paraId="38348EFD" w14:textId="77777777" w:rsidR="00FD6685" w:rsidRDefault="00FD6685" w:rsidP="00EC61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92588"/>
    <w:multiLevelType w:val="multilevel"/>
    <w:tmpl w:val="0439258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132069F4"/>
    <w:multiLevelType w:val="hybridMultilevel"/>
    <w:tmpl w:val="C4D80B6E"/>
    <w:lvl w:ilvl="0" w:tplc="3B5C9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4" w15:restartNumberingAfterBreak="0">
    <w:nsid w:val="19CB3FE5"/>
    <w:multiLevelType w:val="hybridMultilevel"/>
    <w:tmpl w:val="08AE353E"/>
    <w:lvl w:ilvl="0" w:tplc="0409000B">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5" w15:restartNumberingAfterBreak="0">
    <w:nsid w:val="210E5EFC"/>
    <w:multiLevelType w:val="hybridMultilevel"/>
    <w:tmpl w:val="28A240C0"/>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2D17762C"/>
    <w:multiLevelType w:val="hybridMultilevel"/>
    <w:tmpl w:val="B6BCDF92"/>
    <w:lvl w:ilvl="0" w:tplc="82EC1ED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930F96"/>
    <w:multiLevelType w:val="multilevel"/>
    <w:tmpl w:val="31930F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51808AF"/>
    <w:multiLevelType w:val="hybridMultilevel"/>
    <w:tmpl w:val="C3BC815E"/>
    <w:lvl w:ilvl="0" w:tplc="04190005">
      <w:start w:val="1"/>
      <w:numFmt w:val="bullet"/>
      <w:lvlText w:val=""/>
      <w:lvlJc w:val="left"/>
      <w:pPr>
        <w:ind w:left="1441" w:hanging="420"/>
      </w:pPr>
      <w:rPr>
        <w:rFonts w:ascii="Wingdings" w:hAnsi="Wingdings" w:hint="default"/>
      </w:rPr>
    </w:lvl>
    <w:lvl w:ilvl="1" w:tplc="04090003">
      <w:start w:val="1"/>
      <w:numFmt w:val="bullet"/>
      <w:lvlText w:val=""/>
      <w:lvlJc w:val="left"/>
      <w:pPr>
        <w:ind w:left="1861" w:hanging="420"/>
      </w:pPr>
      <w:rPr>
        <w:rFonts w:ascii="Wingdings" w:hAnsi="Wingdings" w:hint="default"/>
      </w:rPr>
    </w:lvl>
    <w:lvl w:ilvl="2" w:tplc="04090005">
      <w:start w:val="1"/>
      <w:numFmt w:val="bullet"/>
      <w:lvlText w:val=""/>
      <w:lvlJc w:val="left"/>
      <w:pPr>
        <w:ind w:left="2281" w:hanging="420"/>
      </w:pPr>
      <w:rPr>
        <w:rFonts w:ascii="Wingdings" w:hAnsi="Wingdings" w:hint="default"/>
      </w:rPr>
    </w:lvl>
    <w:lvl w:ilvl="3" w:tplc="04090001">
      <w:start w:val="1"/>
      <w:numFmt w:val="bullet"/>
      <w:lvlText w:val=""/>
      <w:lvlJc w:val="left"/>
      <w:pPr>
        <w:ind w:left="2701" w:hanging="420"/>
      </w:pPr>
      <w:rPr>
        <w:rFonts w:ascii="Wingdings" w:hAnsi="Wingdings" w:hint="default"/>
      </w:rPr>
    </w:lvl>
    <w:lvl w:ilvl="4" w:tplc="04090003">
      <w:start w:val="1"/>
      <w:numFmt w:val="bullet"/>
      <w:lvlText w:val=""/>
      <w:lvlJc w:val="left"/>
      <w:pPr>
        <w:ind w:left="3121" w:hanging="420"/>
      </w:pPr>
      <w:rPr>
        <w:rFonts w:ascii="Wingdings" w:hAnsi="Wingdings" w:hint="default"/>
      </w:rPr>
    </w:lvl>
    <w:lvl w:ilvl="5" w:tplc="04090005">
      <w:start w:val="1"/>
      <w:numFmt w:val="bullet"/>
      <w:lvlText w:val=""/>
      <w:lvlJc w:val="left"/>
      <w:pPr>
        <w:ind w:left="3541" w:hanging="420"/>
      </w:pPr>
      <w:rPr>
        <w:rFonts w:ascii="Wingdings" w:hAnsi="Wingdings" w:hint="default"/>
      </w:rPr>
    </w:lvl>
    <w:lvl w:ilvl="6" w:tplc="04090001">
      <w:start w:val="1"/>
      <w:numFmt w:val="bullet"/>
      <w:lvlText w:val=""/>
      <w:lvlJc w:val="left"/>
      <w:pPr>
        <w:ind w:left="3961" w:hanging="420"/>
      </w:pPr>
      <w:rPr>
        <w:rFonts w:ascii="Wingdings" w:hAnsi="Wingdings" w:hint="default"/>
      </w:rPr>
    </w:lvl>
    <w:lvl w:ilvl="7" w:tplc="04090003">
      <w:start w:val="1"/>
      <w:numFmt w:val="bullet"/>
      <w:lvlText w:val=""/>
      <w:lvlJc w:val="left"/>
      <w:pPr>
        <w:ind w:left="4381" w:hanging="420"/>
      </w:pPr>
      <w:rPr>
        <w:rFonts w:ascii="Wingdings" w:hAnsi="Wingdings" w:hint="default"/>
      </w:rPr>
    </w:lvl>
    <w:lvl w:ilvl="8" w:tplc="04090005">
      <w:start w:val="1"/>
      <w:numFmt w:val="bullet"/>
      <w:lvlText w:val=""/>
      <w:lvlJc w:val="left"/>
      <w:pPr>
        <w:ind w:left="4801" w:hanging="420"/>
      </w:pPr>
      <w:rPr>
        <w:rFonts w:ascii="Wingdings" w:hAnsi="Wingdings" w:hint="default"/>
      </w:rPr>
    </w:lvl>
  </w:abstractNum>
  <w:abstractNum w:abstractNumId="11" w15:restartNumberingAfterBreak="0">
    <w:nsid w:val="3AF57AFC"/>
    <w:multiLevelType w:val="multilevel"/>
    <w:tmpl w:val="3AF57AFC"/>
    <w:lvl w:ilvl="0">
      <w:start w:val="1"/>
      <w:numFmt w:val="bullet"/>
      <w:lvlText w:val=""/>
      <w:lvlJc w:val="left"/>
      <w:pPr>
        <w:ind w:left="1841" w:hanging="420"/>
      </w:pPr>
      <w:rPr>
        <w:rFonts w:ascii="Wingdings" w:hAnsi="Wingdings" w:hint="default"/>
      </w:rPr>
    </w:lvl>
    <w:lvl w:ilvl="1">
      <w:start w:val="1"/>
      <w:numFmt w:val="bullet"/>
      <w:lvlText w:val=""/>
      <w:lvlJc w:val="left"/>
      <w:pPr>
        <w:ind w:left="2261" w:hanging="420"/>
      </w:pPr>
      <w:rPr>
        <w:rFonts w:ascii="Wingdings" w:hAnsi="Wingdings" w:hint="default"/>
      </w:rPr>
    </w:lvl>
    <w:lvl w:ilvl="2">
      <w:start w:val="1"/>
      <w:numFmt w:val="bullet"/>
      <w:lvlText w:val=""/>
      <w:lvlJc w:val="left"/>
      <w:pPr>
        <w:ind w:left="2681" w:hanging="420"/>
      </w:pPr>
      <w:rPr>
        <w:rFonts w:ascii="Wingdings" w:hAnsi="Wingdings" w:hint="default"/>
      </w:rPr>
    </w:lvl>
    <w:lvl w:ilvl="3">
      <w:start w:val="1"/>
      <w:numFmt w:val="bullet"/>
      <w:lvlText w:val=""/>
      <w:lvlJc w:val="left"/>
      <w:pPr>
        <w:ind w:left="3101" w:hanging="420"/>
      </w:pPr>
      <w:rPr>
        <w:rFonts w:ascii="Wingdings" w:hAnsi="Wingdings" w:hint="default"/>
      </w:rPr>
    </w:lvl>
    <w:lvl w:ilvl="4">
      <w:start w:val="1"/>
      <w:numFmt w:val="bullet"/>
      <w:lvlText w:val=""/>
      <w:lvlJc w:val="left"/>
      <w:pPr>
        <w:ind w:left="3521" w:hanging="420"/>
      </w:pPr>
      <w:rPr>
        <w:rFonts w:ascii="Wingdings" w:hAnsi="Wingdings" w:hint="default"/>
      </w:rPr>
    </w:lvl>
    <w:lvl w:ilvl="5">
      <w:start w:val="1"/>
      <w:numFmt w:val="bullet"/>
      <w:lvlText w:val=""/>
      <w:lvlJc w:val="left"/>
      <w:pPr>
        <w:ind w:left="3941" w:hanging="420"/>
      </w:pPr>
      <w:rPr>
        <w:rFonts w:ascii="Wingdings" w:hAnsi="Wingdings" w:hint="default"/>
      </w:rPr>
    </w:lvl>
    <w:lvl w:ilvl="6">
      <w:start w:val="1"/>
      <w:numFmt w:val="bullet"/>
      <w:lvlText w:val=""/>
      <w:lvlJc w:val="left"/>
      <w:pPr>
        <w:ind w:left="4361" w:hanging="420"/>
      </w:pPr>
      <w:rPr>
        <w:rFonts w:ascii="Wingdings" w:hAnsi="Wingdings" w:hint="default"/>
      </w:rPr>
    </w:lvl>
    <w:lvl w:ilvl="7">
      <w:start w:val="1"/>
      <w:numFmt w:val="bullet"/>
      <w:lvlText w:val=""/>
      <w:lvlJc w:val="left"/>
      <w:pPr>
        <w:ind w:left="4781" w:hanging="420"/>
      </w:pPr>
      <w:rPr>
        <w:rFonts w:ascii="Wingdings" w:hAnsi="Wingdings" w:hint="default"/>
      </w:rPr>
    </w:lvl>
    <w:lvl w:ilvl="8">
      <w:start w:val="1"/>
      <w:numFmt w:val="bullet"/>
      <w:lvlText w:val=""/>
      <w:lvlJc w:val="left"/>
      <w:pPr>
        <w:ind w:left="5201" w:hanging="420"/>
      </w:pPr>
      <w:rPr>
        <w:rFonts w:ascii="Wingdings" w:hAnsi="Wingdings" w:hint="default"/>
      </w:rPr>
    </w:lvl>
  </w:abstractNum>
  <w:abstractNum w:abstractNumId="12" w15:restartNumberingAfterBreak="0">
    <w:nsid w:val="438B0048"/>
    <w:multiLevelType w:val="multilevel"/>
    <w:tmpl w:val="438B0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B77677C"/>
    <w:multiLevelType w:val="hybridMultilevel"/>
    <w:tmpl w:val="7BF0198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560541"/>
    <w:multiLevelType w:val="hybridMultilevel"/>
    <w:tmpl w:val="8D86F15A"/>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15" w15:restartNumberingAfterBreak="0">
    <w:nsid w:val="4FEF5CE0"/>
    <w:multiLevelType w:val="hybridMultilevel"/>
    <w:tmpl w:val="97F0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25F47D5"/>
    <w:multiLevelType w:val="hybridMultilevel"/>
    <w:tmpl w:val="85BC11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19" w15:restartNumberingAfterBreak="0">
    <w:nsid w:val="5B354310"/>
    <w:multiLevelType w:val="multilevel"/>
    <w:tmpl w:val="5B354310"/>
    <w:lvl w:ilvl="0">
      <w:start w:val="1"/>
      <w:numFmt w:val="decimal"/>
      <w:lvlText w:val="(%1)"/>
      <w:lvlJc w:val="left"/>
      <w:pPr>
        <w:ind w:left="465" w:hanging="360"/>
      </w:pPr>
      <w:rPr>
        <w:rFonts w:hint="default"/>
      </w:rPr>
    </w:lvl>
    <w:lvl w:ilvl="1">
      <w:start w:val="1"/>
      <w:numFmt w:val="lowerLetter"/>
      <w:lvlText w:val="%2)"/>
      <w:lvlJc w:val="left"/>
      <w:pPr>
        <w:ind w:left="945" w:hanging="420"/>
      </w:pPr>
    </w:lvl>
    <w:lvl w:ilvl="2">
      <w:start w:val="1"/>
      <w:numFmt w:val="lowerRoman"/>
      <w:lvlText w:val="%3."/>
      <w:lvlJc w:val="right"/>
      <w:pPr>
        <w:ind w:left="1365" w:hanging="420"/>
      </w:pPr>
    </w:lvl>
    <w:lvl w:ilvl="3">
      <w:start w:val="1"/>
      <w:numFmt w:val="decimal"/>
      <w:lvlText w:val="%4."/>
      <w:lvlJc w:val="left"/>
      <w:pPr>
        <w:ind w:left="1785" w:hanging="420"/>
      </w:pPr>
    </w:lvl>
    <w:lvl w:ilvl="4">
      <w:start w:val="1"/>
      <w:numFmt w:val="lowerLetter"/>
      <w:lvlText w:val="%5)"/>
      <w:lvlJc w:val="left"/>
      <w:pPr>
        <w:ind w:left="2205" w:hanging="420"/>
      </w:pPr>
    </w:lvl>
    <w:lvl w:ilvl="5">
      <w:start w:val="1"/>
      <w:numFmt w:val="lowerRoman"/>
      <w:lvlText w:val="%6."/>
      <w:lvlJc w:val="right"/>
      <w:pPr>
        <w:ind w:left="2625" w:hanging="420"/>
      </w:pPr>
    </w:lvl>
    <w:lvl w:ilvl="6">
      <w:start w:val="1"/>
      <w:numFmt w:val="decimal"/>
      <w:lvlText w:val="%7."/>
      <w:lvlJc w:val="left"/>
      <w:pPr>
        <w:ind w:left="3045" w:hanging="420"/>
      </w:pPr>
    </w:lvl>
    <w:lvl w:ilvl="7">
      <w:start w:val="1"/>
      <w:numFmt w:val="lowerLetter"/>
      <w:lvlText w:val="%8)"/>
      <w:lvlJc w:val="left"/>
      <w:pPr>
        <w:ind w:left="3465" w:hanging="420"/>
      </w:pPr>
    </w:lvl>
    <w:lvl w:ilvl="8">
      <w:start w:val="1"/>
      <w:numFmt w:val="lowerRoman"/>
      <w:lvlText w:val="%9."/>
      <w:lvlJc w:val="right"/>
      <w:pPr>
        <w:ind w:left="3885" w:hanging="420"/>
      </w:pPr>
    </w:lvl>
  </w:abstractNum>
  <w:abstractNum w:abstractNumId="20"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21" w15:restartNumberingAfterBreak="0">
    <w:nsid w:val="67D948BE"/>
    <w:multiLevelType w:val="multilevel"/>
    <w:tmpl w:val="C0C627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0467091"/>
    <w:multiLevelType w:val="hybridMultilevel"/>
    <w:tmpl w:val="3A3C86EA"/>
    <w:lvl w:ilvl="0" w:tplc="BD502C82">
      <w:start w:val="1"/>
      <w:numFmt w:val="bullet"/>
      <w:lvlText w:val="–"/>
      <w:lvlJc w:val="left"/>
      <w:pPr>
        <w:ind w:left="1080" w:hanging="360"/>
      </w:pPr>
      <w:rPr>
        <w:rFonts w:ascii="Arial" w:hAnsi="Arial" w:hint="default"/>
      </w:rPr>
    </w:lvl>
    <w:lvl w:ilvl="1" w:tplc="FFFFFFFF" w:tentative="1">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num w:numId="1">
    <w:abstractNumId w:val="7"/>
  </w:num>
  <w:num w:numId="2">
    <w:abstractNumId w:val="17"/>
  </w:num>
  <w:num w:numId="3">
    <w:abstractNumId w:val="1"/>
  </w:num>
  <w:num w:numId="4">
    <w:abstractNumId w:val="20"/>
  </w:num>
  <w:num w:numId="5">
    <w:abstractNumId w:val="11"/>
  </w:num>
  <w:num w:numId="6">
    <w:abstractNumId w:val="19"/>
  </w:num>
  <w:num w:numId="7">
    <w:abstractNumId w:val="9"/>
  </w:num>
  <w:num w:numId="8">
    <w:abstractNumId w:val="0"/>
  </w:num>
  <w:num w:numId="9">
    <w:abstractNumId w:val="12"/>
  </w:num>
  <w:num w:numId="10">
    <w:abstractNumId w:val="3"/>
  </w:num>
  <w:num w:numId="11">
    <w:abstractNumId w:val="2"/>
  </w:num>
  <w:num w:numId="12">
    <w:abstractNumId w:val="18"/>
  </w:num>
  <w:num w:numId="13">
    <w:abstractNumId w:val="6"/>
  </w:num>
  <w:num w:numId="14">
    <w:abstractNumId w:val="17"/>
  </w:num>
  <w:num w:numId="15">
    <w:abstractNumId w:val="7"/>
  </w:num>
  <w:num w:numId="16">
    <w:abstractNumId w:val="1"/>
  </w:num>
  <w:num w:numId="17">
    <w:abstractNumId w:val="5"/>
  </w:num>
  <w:num w:numId="18">
    <w:abstractNumId w:val="10"/>
  </w:num>
  <w:num w:numId="19">
    <w:abstractNumId w:val="13"/>
  </w:num>
  <w:num w:numId="20">
    <w:abstractNumId w:val="14"/>
  </w:num>
  <w:num w:numId="21">
    <w:abstractNumId w:val="8"/>
  </w:num>
  <w:num w:numId="22">
    <w:abstractNumId w:val="22"/>
  </w:num>
  <w:num w:numId="23">
    <w:abstractNumId w:val="16"/>
  </w:num>
  <w:num w:numId="24">
    <w:abstractNumId w:val="15"/>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4"/>
  <w:bordersDoNotSurroundHeader/>
  <w:bordersDoNotSurroundFooter/>
  <w:proofState w:spelling="clean" w:grammar="clean"/>
  <w:attachedTemplate r:id="rId1"/>
  <w:linkStyles/>
  <w:trackRevisions/>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0BE7"/>
    <w:rsid w:val="00001291"/>
    <w:rsid w:val="00001698"/>
    <w:rsid w:val="00002446"/>
    <w:rsid w:val="0000283E"/>
    <w:rsid w:val="00002AF8"/>
    <w:rsid w:val="000031A8"/>
    <w:rsid w:val="000049B1"/>
    <w:rsid w:val="00004B4A"/>
    <w:rsid w:val="00005055"/>
    <w:rsid w:val="0000532F"/>
    <w:rsid w:val="00005510"/>
    <w:rsid w:val="0000585F"/>
    <w:rsid w:val="0000664B"/>
    <w:rsid w:val="000066AC"/>
    <w:rsid w:val="000068DA"/>
    <w:rsid w:val="0000695D"/>
    <w:rsid w:val="0000717E"/>
    <w:rsid w:val="00007783"/>
    <w:rsid w:val="0000788B"/>
    <w:rsid w:val="00010FCF"/>
    <w:rsid w:val="0001144F"/>
    <w:rsid w:val="00012AF3"/>
    <w:rsid w:val="0001310A"/>
    <w:rsid w:val="0001335E"/>
    <w:rsid w:val="000134D3"/>
    <w:rsid w:val="000134EA"/>
    <w:rsid w:val="00013C34"/>
    <w:rsid w:val="000142FF"/>
    <w:rsid w:val="0001521F"/>
    <w:rsid w:val="000160F7"/>
    <w:rsid w:val="00016143"/>
    <w:rsid w:val="00016D9E"/>
    <w:rsid w:val="00017375"/>
    <w:rsid w:val="000178B7"/>
    <w:rsid w:val="000201C7"/>
    <w:rsid w:val="0002100C"/>
    <w:rsid w:val="0002199F"/>
    <w:rsid w:val="00021A7C"/>
    <w:rsid w:val="0002286D"/>
    <w:rsid w:val="00023757"/>
    <w:rsid w:val="00023B66"/>
    <w:rsid w:val="00024FC1"/>
    <w:rsid w:val="00025688"/>
    <w:rsid w:val="000256CD"/>
    <w:rsid w:val="000257C7"/>
    <w:rsid w:val="0002624C"/>
    <w:rsid w:val="0002781C"/>
    <w:rsid w:val="000308CD"/>
    <w:rsid w:val="000309D5"/>
    <w:rsid w:val="00030CE4"/>
    <w:rsid w:val="00030D2D"/>
    <w:rsid w:val="0003184A"/>
    <w:rsid w:val="00031BB2"/>
    <w:rsid w:val="00031F4A"/>
    <w:rsid w:val="0003209A"/>
    <w:rsid w:val="000328AD"/>
    <w:rsid w:val="0003379A"/>
    <w:rsid w:val="00033BBF"/>
    <w:rsid w:val="000346D6"/>
    <w:rsid w:val="000363CC"/>
    <w:rsid w:val="0003663B"/>
    <w:rsid w:val="000371E4"/>
    <w:rsid w:val="00037A54"/>
    <w:rsid w:val="00040CD4"/>
    <w:rsid w:val="00041630"/>
    <w:rsid w:val="0004178B"/>
    <w:rsid w:val="00042511"/>
    <w:rsid w:val="000427E6"/>
    <w:rsid w:val="000429AF"/>
    <w:rsid w:val="00044C28"/>
    <w:rsid w:val="00044F34"/>
    <w:rsid w:val="000503D5"/>
    <w:rsid w:val="00050E97"/>
    <w:rsid w:val="0005157B"/>
    <w:rsid w:val="00052F5C"/>
    <w:rsid w:val="00053567"/>
    <w:rsid w:val="00053DCE"/>
    <w:rsid w:val="00053E8E"/>
    <w:rsid w:val="0005451D"/>
    <w:rsid w:val="00054C34"/>
    <w:rsid w:val="00054D46"/>
    <w:rsid w:val="00055967"/>
    <w:rsid w:val="0005655F"/>
    <w:rsid w:val="000579FF"/>
    <w:rsid w:val="0006018C"/>
    <w:rsid w:val="00060573"/>
    <w:rsid w:val="00060908"/>
    <w:rsid w:val="00060FE3"/>
    <w:rsid w:val="00061483"/>
    <w:rsid w:val="0006280E"/>
    <w:rsid w:val="00064870"/>
    <w:rsid w:val="00065D20"/>
    <w:rsid w:val="00065F75"/>
    <w:rsid w:val="00065F76"/>
    <w:rsid w:val="00067448"/>
    <w:rsid w:val="00070CA9"/>
    <w:rsid w:val="0007125D"/>
    <w:rsid w:val="00071D85"/>
    <w:rsid w:val="00071F1A"/>
    <w:rsid w:val="000722A2"/>
    <w:rsid w:val="00072BD0"/>
    <w:rsid w:val="00072DEC"/>
    <w:rsid w:val="00073A13"/>
    <w:rsid w:val="00073F9A"/>
    <w:rsid w:val="0007426D"/>
    <w:rsid w:val="000742F1"/>
    <w:rsid w:val="00075063"/>
    <w:rsid w:val="00075248"/>
    <w:rsid w:val="0007587D"/>
    <w:rsid w:val="00075DCF"/>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2AEF"/>
    <w:rsid w:val="000A35B5"/>
    <w:rsid w:val="000A37BC"/>
    <w:rsid w:val="000A49A8"/>
    <w:rsid w:val="000A67F8"/>
    <w:rsid w:val="000A70BD"/>
    <w:rsid w:val="000B1F19"/>
    <w:rsid w:val="000B2202"/>
    <w:rsid w:val="000B278F"/>
    <w:rsid w:val="000B3406"/>
    <w:rsid w:val="000B3530"/>
    <w:rsid w:val="000B35FA"/>
    <w:rsid w:val="000B3AF7"/>
    <w:rsid w:val="000B43E7"/>
    <w:rsid w:val="000B4405"/>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1B21"/>
    <w:rsid w:val="000D2422"/>
    <w:rsid w:val="000D4894"/>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393"/>
    <w:rsid w:val="000E1949"/>
    <w:rsid w:val="000E1B95"/>
    <w:rsid w:val="000E1DE8"/>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7AE"/>
    <w:rsid w:val="000F78F0"/>
    <w:rsid w:val="000F7A81"/>
    <w:rsid w:val="000F7F2C"/>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78C"/>
    <w:rsid w:val="001148F6"/>
    <w:rsid w:val="00114FA5"/>
    <w:rsid w:val="001155AC"/>
    <w:rsid w:val="0011649D"/>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5AAB"/>
    <w:rsid w:val="00136061"/>
    <w:rsid w:val="001360E7"/>
    <w:rsid w:val="00136834"/>
    <w:rsid w:val="00136F3D"/>
    <w:rsid w:val="00137982"/>
    <w:rsid w:val="001402F2"/>
    <w:rsid w:val="00140C8D"/>
    <w:rsid w:val="00140EA0"/>
    <w:rsid w:val="0014152A"/>
    <w:rsid w:val="00141FE2"/>
    <w:rsid w:val="00144511"/>
    <w:rsid w:val="00145CDD"/>
    <w:rsid w:val="001460F4"/>
    <w:rsid w:val="0014612A"/>
    <w:rsid w:val="001467B0"/>
    <w:rsid w:val="001467CE"/>
    <w:rsid w:val="00146A28"/>
    <w:rsid w:val="00146C80"/>
    <w:rsid w:val="00146F82"/>
    <w:rsid w:val="00146FB4"/>
    <w:rsid w:val="001510D7"/>
    <w:rsid w:val="0015432E"/>
    <w:rsid w:val="00154449"/>
    <w:rsid w:val="00155FC8"/>
    <w:rsid w:val="00156368"/>
    <w:rsid w:val="00157359"/>
    <w:rsid w:val="00157EC4"/>
    <w:rsid w:val="001612D9"/>
    <w:rsid w:val="001613C7"/>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2FF1"/>
    <w:rsid w:val="00174A3D"/>
    <w:rsid w:val="00175B25"/>
    <w:rsid w:val="00176367"/>
    <w:rsid w:val="0017793C"/>
    <w:rsid w:val="00177CA1"/>
    <w:rsid w:val="001804C5"/>
    <w:rsid w:val="00180A37"/>
    <w:rsid w:val="0018149C"/>
    <w:rsid w:val="00181C7F"/>
    <w:rsid w:val="00183889"/>
    <w:rsid w:val="00183CEE"/>
    <w:rsid w:val="00184F92"/>
    <w:rsid w:val="001856EB"/>
    <w:rsid w:val="00185B97"/>
    <w:rsid w:val="0018629F"/>
    <w:rsid w:val="00186634"/>
    <w:rsid w:val="00186D2E"/>
    <w:rsid w:val="00186D71"/>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4E3"/>
    <w:rsid w:val="001A76D9"/>
    <w:rsid w:val="001B0B5B"/>
    <w:rsid w:val="001B0E71"/>
    <w:rsid w:val="001B1C3F"/>
    <w:rsid w:val="001B1F60"/>
    <w:rsid w:val="001B2301"/>
    <w:rsid w:val="001B2B13"/>
    <w:rsid w:val="001B3849"/>
    <w:rsid w:val="001B39CE"/>
    <w:rsid w:val="001B3C61"/>
    <w:rsid w:val="001B4C1A"/>
    <w:rsid w:val="001B54DB"/>
    <w:rsid w:val="001B675E"/>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98"/>
    <w:rsid w:val="001D36C0"/>
    <w:rsid w:val="001D3B2E"/>
    <w:rsid w:val="001D4516"/>
    <w:rsid w:val="001D4FDF"/>
    <w:rsid w:val="001D58E9"/>
    <w:rsid w:val="001D59D0"/>
    <w:rsid w:val="001D60EB"/>
    <w:rsid w:val="001D7276"/>
    <w:rsid w:val="001D76A8"/>
    <w:rsid w:val="001D7703"/>
    <w:rsid w:val="001E04CA"/>
    <w:rsid w:val="001E0541"/>
    <w:rsid w:val="001E139E"/>
    <w:rsid w:val="001E2128"/>
    <w:rsid w:val="001E29D5"/>
    <w:rsid w:val="001E2F97"/>
    <w:rsid w:val="001E391D"/>
    <w:rsid w:val="001E44BD"/>
    <w:rsid w:val="001E4E41"/>
    <w:rsid w:val="001E56B0"/>
    <w:rsid w:val="001E5761"/>
    <w:rsid w:val="001E5DD0"/>
    <w:rsid w:val="001E68B5"/>
    <w:rsid w:val="001E6B2C"/>
    <w:rsid w:val="001E6E65"/>
    <w:rsid w:val="001E6E6F"/>
    <w:rsid w:val="001E6F16"/>
    <w:rsid w:val="001E732D"/>
    <w:rsid w:val="001E76FD"/>
    <w:rsid w:val="001E7766"/>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75F"/>
    <w:rsid w:val="002019EC"/>
    <w:rsid w:val="00202016"/>
    <w:rsid w:val="002044F6"/>
    <w:rsid w:val="0020502B"/>
    <w:rsid w:val="002055A9"/>
    <w:rsid w:val="00205B14"/>
    <w:rsid w:val="00205E48"/>
    <w:rsid w:val="00205EE2"/>
    <w:rsid w:val="002100B3"/>
    <w:rsid w:val="00210B97"/>
    <w:rsid w:val="0021147E"/>
    <w:rsid w:val="0021162B"/>
    <w:rsid w:val="00212131"/>
    <w:rsid w:val="00212220"/>
    <w:rsid w:val="0021245C"/>
    <w:rsid w:val="00213F0D"/>
    <w:rsid w:val="002145B5"/>
    <w:rsid w:val="002147A1"/>
    <w:rsid w:val="00215978"/>
    <w:rsid w:val="002173C7"/>
    <w:rsid w:val="00217A80"/>
    <w:rsid w:val="0022020B"/>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D8"/>
    <w:rsid w:val="002344FE"/>
    <w:rsid w:val="002353AF"/>
    <w:rsid w:val="00235BCF"/>
    <w:rsid w:val="00235E3B"/>
    <w:rsid w:val="00236161"/>
    <w:rsid w:val="00236699"/>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149D"/>
    <w:rsid w:val="00252694"/>
    <w:rsid w:val="002534FB"/>
    <w:rsid w:val="00254232"/>
    <w:rsid w:val="0025438E"/>
    <w:rsid w:val="00255560"/>
    <w:rsid w:val="0025707E"/>
    <w:rsid w:val="002572D9"/>
    <w:rsid w:val="0026044C"/>
    <w:rsid w:val="00260705"/>
    <w:rsid w:val="00260B80"/>
    <w:rsid w:val="00260C46"/>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211"/>
    <w:rsid w:val="0027165B"/>
    <w:rsid w:val="00272043"/>
    <w:rsid w:val="002733B9"/>
    <w:rsid w:val="002733D6"/>
    <w:rsid w:val="00274A7B"/>
    <w:rsid w:val="002753F6"/>
    <w:rsid w:val="002758E6"/>
    <w:rsid w:val="00275C6C"/>
    <w:rsid w:val="002765B2"/>
    <w:rsid w:val="00276AD0"/>
    <w:rsid w:val="00276FF1"/>
    <w:rsid w:val="002772C8"/>
    <w:rsid w:val="00280D59"/>
    <w:rsid w:val="0028151D"/>
    <w:rsid w:val="00281711"/>
    <w:rsid w:val="00281AE9"/>
    <w:rsid w:val="002829F6"/>
    <w:rsid w:val="00282BA4"/>
    <w:rsid w:val="002834E2"/>
    <w:rsid w:val="0028397A"/>
    <w:rsid w:val="0028649D"/>
    <w:rsid w:val="0028787D"/>
    <w:rsid w:val="002878A1"/>
    <w:rsid w:val="00287B22"/>
    <w:rsid w:val="00290438"/>
    <w:rsid w:val="00290469"/>
    <w:rsid w:val="00290BF1"/>
    <w:rsid w:val="00291CEF"/>
    <w:rsid w:val="002922DA"/>
    <w:rsid w:val="00292326"/>
    <w:rsid w:val="002924FD"/>
    <w:rsid w:val="00292A7A"/>
    <w:rsid w:val="0029566F"/>
    <w:rsid w:val="00295A8F"/>
    <w:rsid w:val="00295B68"/>
    <w:rsid w:val="002A001C"/>
    <w:rsid w:val="002A0146"/>
    <w:rsid w:val="002A02B7"/>
    <w:rsid w:val="002A0599"/>
    <w:rsid w:val="002A1A4D"/>
    <w:rsid w:val="002A2F10"/>
    <w:rsid w:val="002A4635"/>
    <w:rsid w:val="002A573E"/>
    <w:rsid w:val="002A57B8"/>
    <w:rsid w:val="002A6695"/>
    <w:rsid w:val="002A6CB5"/>
    <w:rsid w:val="002A6FAE"/>
    <w:rsid w:val="002A71AA"/>
    <w:rsid w:val="002A7450"/>
    <w:rsid w:val="002B03B3"/>
    <w:rsid w:val="002B3FCC"/>
    <w:rsid w:val="002B4EF5"/>
    <w:rsid w:val="002B58D7"/>
    <w:rsid w:val="002B7795"/>
    <w:rsid w:val="002B78AA"/>
    <w:rsid w:val="002B7E7C"/>
    <w:rsid w:val="002C09F2"/>
    <w:rsid w:val="002C1DDA"/>
    <w:rsid w:val="002C281F"/>
    <w:rsid w:val="002C3DA2"/>
    <w:rsid w:val="002C457C"/>
    <w:rsid w:val="002C496C"/>
    <w:rsid w:val="002C583D"/>
    <w:rsid w:val="002C656B"/>
    <w:rsid w:val="002C6972"/>
    <w:rsid w:val="002C70D1"/>
    <w:rsid w:val="002C74DD"/>
    <w:rsid w:val="002C785A"/>
    <w:rsid w:val="002C7C29"/>
    <w:rsid w:val="002D00E4"/>
    <w:rsid w:val="002D078E"/>
    <w:rsid w:val="002D0C75"/>
    <w:rsid w:val="002D1314"/>
    <w:rsid w:val="002D28E8"/>
    <w:rsid w:val="002D3534"/>
    <w:rsid w:val="002D3E08"/>
    <w:rsid w:val="002D49F9"/>
    <w:rsid w:val="002D506B"/>
    <w:rsid w:val="002D509E"/>
    <w:rsid w:val="002D7E4C"/>
    <w:rsid w:val="002E0442"/>
    <w:rsid w:val="002E0814"/>
    <w:rsid w:val="002E0B43"/>
    <w:rsid w:val="002E0C68"/>
    <w:rsid w:val="002E1AA9"/>
    <w:rsid w:val="002E2071"/>
    <w:rsid w:val="002E23DF"/>
    <w:rsid w:val="002E2404"/>
    <w:rsid w:val="002E2F7F"/>
    <w:rsid w:val="002E35B8"/>
    <w:rsid w:val="002E36ED"/>
    <w:rsid w:val="002E38AA"/>
    <w:rsid w:val="002E3B3A"/>
    <w:rsid w:val="002E3F07"/>
    <w:rsid w:val="002E43F6"/>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17F6"/>
    <w:rsid w:val="003123E5"/>
    <w:rsid w:val="00312C0E"/>
    <w:rsid w:val="00312E5B"/>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02"/>
    <w:rsid w:val="003275E6"/>
    <w:rsid w:val="00327722"/>
    <w:rsid w:val="0032788C"/>
    <w:rsid w:val="00327936"/>
    <w:rsid w:val="00327B3F"/>
    <w:rsid w:val="00327E29"/>
    <w:rsid w:val="003309E1"/>
    <w:rsid w:val="00330ABA"/>
    <w:rsid w:val="00331EAF"/>
    <w:rsid w:val="00333C95"/>
    <w:rsid w:val="00334004"/>
    <w:rsid w:val="003349CB"/>
    <w:rsid w:val="00334E7D"/>
    <w:rsid w:val="00335508"/>
    <w:rsid w:val="0033553F"/>
    <w:rsid w:val="00335976"/>
    <w:rsid w:val="00336D82"/>
    <w:rsid w:val="003372F2"/>
    <w:rsid w:val="00337698"/>
    <w:rsid w:val="003408F4"/>
    <w:rsid w:val="00342FF0"/>
    <w:rsid w:val="0034357C"/>
    <w:rsid w:val="0034367C"/>
    <w:rsid w:val="00343E64"/>
    <w:rsid w:val="00346AC1"/>
    <w:rsid w:val="0034792E"/>
    <w:rsid w:val="00347EE4"/>
    <w:rsid w:val="003516D1"/>
    <w:rsid w:val="0035188A"/>
    <w:rsid w:val="00351E6A"/>
    <w:rsid w:val="0035237C"/>
    <w:rsid w:val="0035397D"/>
    <w:rsid w:val="00355B5C"/>
    <w:rsid w:val="00356D21"/>
    <w:rsid w:val="00357962"/>
    <w:rsid w:val="003579BE"/>
    <w:rsid w:val="00357C09"/>
    <w:rsid w:val="0036050E"/>
    <w:rsid w:val="00362355"/>
    <w:rsid w:val="0036506F"/>
    <w:rsid w:val="00365191"/>
    <w:rsid w:val="0036626B"/>
    <w:rsid w:val="003666B7"/>
    <w:rsid w:val="00366A37"/>
    <w:rsid w:val="00367318"/>
    <w:rsid w:val="0036745A"/>
    <w:rsid w:val="00367BA3"/>
    <w:rsid w:val="00367D1E"/>
    <w:rsid w:val="00371B2B"/>
    <w:rsid w:val="00372A7D"/>
    <w:rsid w:val="00372E2E"/>
    <w:rsid w:val="0037336A"/>
    <w:rsid w:val="003737BE"/>
    <w:rsid w:val="00373C44"/>
    <w:rsid w:val="00374925"/>
    <w:rsid w:val="00375B26"/>
    <w:rsid w:val="00375E55"/>
    <w:rsid w:val="00375EA7"/>
    <w:rsid w:val="0037652B"/>
    <w:rsid w:val="0037666E"/>
    <w:rsid w:val="00376BED"/>
    <w:rsid w:val="00377D58"/>
    <w:rsid w:val="00380711"/>
    <w:rsid w:val="00380E1B"/>
    <w:rsid w:val="00380FFC"/>
    <w:rsid w:val="00381ACC"/>
    <w:rsid w:val="00382597"/>
    <w:rsid w:val="003828F8"/>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572"/>
    <w:rsid w:val="0039265D"/>
    <w:rsid w:val="00392A1A"/>
    <w:rsid w:val="00392A39"/>
    <w:rsid w:val="00392C72"/>
    <w:rsid w:val="00392D4B"/>
    <w:rsid w:val="00393064"/>
    <w:rsid w:val="00393958"/>
    <w:rsid w:val="00393FC9"/>
    <w:rsid w:val="00394082"/>
    <w:rsid w:val="00394956"/>
    <w:rsid w:val="00394E26"/>
    <w:rsid w:val="00395508"/>
    <w:rsid w:val="00395D66"/>
    <w:rsid w:val="00396336"/>
    <w:rsid w:val="003964C2"/>
    <w:rsid w:val="00396E11"/>
    <w:rsid w:val="003972C9"/>
    <w:rsid w:val="00397442"/>
    <w:rsid w:val="00397596"/>
    <w:rsid w:val="0039761A"/>
    <w:rsid w:val="003A0BA7"/>
    <w:rsid w:val="003A1327"/>
    <w:rsid w:val="003A170C"/>
    <w:rsid w:val="003A1BB2"/>
    <w:rsid w:val="003A1BC7"/>
    <w:rsid w:val="003A2236"/>
    <w:rsid w:val="003A2E66"/>
    <w:rsid w:val="003A4488"/>
    <w:rsid w:val="003A4C2D"/>
    <w:rsid w:val="003A62C5"/>
    <w:rsid w:val="003A63F6"/>
    <w:rsid w:val="003A7061"/>
    <w:rsid w:val="003A7A32"/>
    <w:rsid w:val="003B0020"/>
    <w:rsid w:val="003B0194"/>
    <w:rsid w:val="003B10EB"/>
    <w:rsid w:val="003B2308"/>
    <w:rsid w:val="003B2F49"/>
    <w:rsid w:val="003B32B4"/>
    <w:rsid w:val="003B4550"/>
    <w:rsid w:val="003B4810"/>
    <w:rsid w:val="003B4DAB"/>
    <w:rsid w:val="003B58C4"/>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1D6"/>
    <w:rsid w:val="003D503F"/>
    <w:rsid w:val="003D57E8"/>
    <w:rsid w:val="003D5C04"/>
    <w:rsid w:val="003D5FD7"/>
    <w:rsid w:val="003D63E0"/>
    <w:rsid w:val="003D79D9"/>
    <w:rsid w:val="003D7E7B"/>
    <w:rsid w:val="003E02B6"/>
    <w:rsid w:val="003E08FC"/>
    <w:rsid w:val="003E0CB2"/>
    <w:rsid w:val="003E0F8B"/>
    <w:rsid w:val="003E0FA0"/>
    <w:rsid w:val="003E1005"/>
    <w:rsid w:val="003E1366"/>
    <w:rsid w:val="003E177E"/>
    <w:rsid w:val="003E1996"/>
    <w:rsid w:val="003E1C48"/>
    <w:rsid w:val="003E1EA3"/>
    <w:rsid w:val="003E211E"/>
    <w:rsid w:val="003E2A5F"/>
    <w:rsid w:val="003E333E"/>
    <w:rsid w:val="003E35F3"/>
    <w:rsid w:val="003E3691"/>
    <w:rsid w:val="003E375A"/>
    <w:rsid w:val="003E3CBA"/>
    <w:rsid w:val="003E44E0"/>
    <w:rsid w:val="003E4E09"/>
    <w:rsid w:val="003E5002"/>
    <w:rsid w:val="003E594D"/>
    <w:rsid w:val="003E5D14"/>
    <w:rsid w:val="003E61C8"/>
    <w:rsid w:val="003E628D"/>
    <w:rsid w:val="003E71F8"/>
    <w:rsid w:val="003E79BC"/>
    <w:rsid w:val="003E7B44"/>
    <w:rsid w:val="003E7C17"/>
    <w:rsid w:val="003E7CC5"/>
    <w:rsid w:val="003F0F3F"/>
    <w:rsid w:val="003F1380"/>
    <w:rsid w:val="003F173D"/>
    <w:rsid w:val="003F1D57"/>
    <w:rsid w:val="003F23DA"/>
    <w:rsid w:val="003F2A1C"/>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2348"/>
    <w:rsid w:val="00424410"/>
    <w:rsid w:val="00424C45"/>
    <w:rsid w:val="0042537F"/>
    <w:rsid w:val="004255D1"/>
    <w:rsid w:val="00426DF3"/>
    <w:rsid w:val="004277ED"/>
    <w:rsid w:val="00427A34"/>
    <w:rsid w:val="00430784"/>
    <w:rsid w:val="00430ADA"/>
    <w:rsid w:val="004310AB"/>
    <w:rsid w:val="004319C2"/>
    <w:rsid w:val="00431F7A"/>
    <w:rsid w:val="00432764"/>
    <w:rsid w:val="00433A11"/>
    <w:rsid w:val="0043509E"/>
    <w:rsid w:val="00435974"/>
    <w:rsid w:val="00436ABB"/>
    <w:rsid w:val="00436DDC"/>
    <w:rsid w:val="00436FDA"/>
    <w:rsid w:val="0043784A"/>
    <w:rsid w:val="00437BF2"/>
    <w:rsid w:val="0044019E"/>
    <w:rsid w:val="0044039B"/>
    <w:rsid w:val="00441CB2"/>
    <w:rsid w:val="0044201A"/>
    <w:rsid w:val="00442ABA"/>
    <w:rsid w:val="00443217"/>
    <w:rsid w:val="00443676"/>
    <w:rsid w:val="004436DD"/>
    <w:rsid w:val="004447D0"/>
    <w:rsid w:val="00444C0F"/>
    <w:rsid w:val="00444D5C"/>
    <w:rsid w:val="0044560C"/>
    <w:rsid w:val="004465DF"/>
    <w:rsid w:val="00446E0B"/>
    <w:rsid w:val="00451383"/>
    <w:rsid w:val="004521D3"/>
    <w:rsid w:val="0045290C"/>
    <w:rsid w:val="00452EFA"/>
    <w:rsid w:val="004536D1"/>
    <w:rsid w:val="0045408C"/>
    <w:rsid w:val="00454651"/>
    <w:rsid w:val="00455313"/>
    <w:rsid w:val="00455F92"/>
    <w:rsid w:val="00455FBB"/>
    <w:rsid w:val="00456FE8"/>
    <w:rsid w:val="004609A9"/>
    <w:rsid w:val="00460A75"/>
    <w:rsid w:val="00461858"/>
    <w:rsid w:val="004623EA"/>
    <w:rsid w:val="00462966"/>
    <w:rsid w:val="00462DFE"/>
    <w:rsid w:val="00463575"/>
    <w:rsid w:val="004638E8"/>
    <w:rsid w:val="00465DF9"/>
    <w:rsid w:val="0046613E"/>
    <w:rsid w:val="0046627B"/>
    <w:rsid w:val="00466FA5"/>
    <w:rsid w:val="004676C5"/>
    <w:rsid w:val="00467867"/>
    <w:rsid w:val="00467FDF"/>
    <w:rsid w:val="00470505"/>
    <w:rsid w:val="00470783"/>
    <w:rsid w:val="00471B2C"/>
    <w:rsid w:val="00471E80"/>
    <w:rsid w:val="004723D0"/>
    <w:rsid w:val="00472470"/>
    <w:rsid w:val="00472BA0"/>
    <w:rsid w:val="00473D41"/>
    <w:rsid w:val="004750A1"/>
    <w:rsid w:val="004758B3"/>
    <w:rsid w:val="00476D39"/>
    <w:rsid w:val="00476E14"/>
    <w:rsid w:val="004771B5"/>
    <w:rsid w:val="00480552"/>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13"/>
    <w:rsid w:val="00496068"/>
    <w:rsid w:val="00496170"/>
    <w:rsid w:val="00496D7B"/>
    <w:rsid w:val="00497E4C"/>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712"/>
    <w:rsid w:val="004A7995"/>
    <w:rsid w:val="004A79D6"/>
    <w:rsid w:val="004A7DAF"/>
    <w:rsid w:val="004B03A3"/>
    <w:rsid w:val="004B0849"/>
    <w:rsid w:val="004B241E"/>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32BF"/>
    <w:rsid w:val="004C48EE"/>
    <w:rsid w:val="004C4E5E"/>
    <w:rsid w:val="004C4F9B"/>
    <w:rsid w:val="004C63A8"/>
    <w:rsid w:val="004C651B"/>
    <w:rsid w:val="004C671F"/>
    <w:rsid w:val="004C75CD"/>
    <w:rsid w:val="004C7841"/>
    <w:rsid w:val="004C7988"/>
    <w:rsid w:val="004C7B89"/>
    <w:rsid w:val="004C7ECE"/>
    <w:rsid w:val="004D0A8D"/>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5F5"/>
    <w:rsid w:val="004E3C4B"/>
    <w:rsid w:val="004E40B3"/>
    <w:rsid w:val="004E4E98"/>
    <w:rsid w:val="004E62D9"/>
    <w:rsid w:val="004E751C"/>
    <w:rsid w:val="004E7E0E"/>
    <w:rsid w:val="004F2041"/>
    <w:rsid w:val="004F250F"/>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49F"/>
    <w:rsid w:val="00505B05"/>
    <w:rsid w:val="0050612D"/>
    <w:rsid w:val="0050629A"/>
    <w:rsid w:val="00507187"/>
    <w:rsid w:val="005072DF"/>
    <w:rsid w:val="00510DD2"/>
    <w:rsid w:val="00510F21"/>
    <w:rsid w:val="00513FA0"/>
    <w:rsid w:val="00514241"/>
    <w:rsid w:val="00514C80"/>
    <w:rsid w:val="005150D2"/>
    <w:rsid w:val="0051531D"/>
    <w:rsid w:val="0051544C"/>
    <w:rsid w:val="005157A2"/>
    <w:rsid w:val="00515EB3"/>
    <w:rsid w:val="00516F9B"/>
    <w:rsid w:val="005171DC"/>
    <w:rsid w:val="005176DF"/>
    <w:rsid w:val="00517FDA"/>
    <w:rsid w:val="005206D5"/>
    <w:rsid w:val="005208FB"/>
    <w:rsid w:val="005211AB"/>
    <w:rsid w:val="00521ACD"/>
    <w:rsid w:val="0052312D"/>
    <w:rsid w:val="005238E9"/>
    <w:rsid w:val="00525095"/>
    <w:rsid w:val="0052512E"/>
    <w:rsid w:val="00525F4C"/>
    <w:rsid w:val="00526534"/>
    <w:rsid w:val="005271AC"/>
    <w:rsid w:val="0052771D"/>
    <w:rsid w:val="00527A63"/>
    <w:rsid w:val="00527C83"/>
    <w:rsid w:val="0053231C"/>
    <w:rsid w:val="005323DF"/>
    <w:rsid w:val="00532AA1"/>
    <w:rsid w:val="005335CB"/>
    <w:rsid w:val="005346B8"/>
    <w:rsid w:val="00534A2D"/>
    <w:rsid w:val="00534D0E"/>
    <w:rsid w:val="00534EAD"/>
    <w:rsid w:val="00535207"/>
    <w:rsid w:val="005368B4"/>
    <w:rsid w:val="00537386"/>
    <w:rsid w:val="005375B6"/>
    <w:rsid w:val="00537723"/>
    <w:rsid w:val="00537927"/>
    <w:rsid w:val="005400AA"/>
    <w:rsid w:val="00540183"/>
    <w:rsid w:val="005401AB"/>
    <w:rsid w:val="00540791"/>
    <w:rsid w:val="00540E2D"/>
    <w:rsid w:val="0054251F"/>
    <w:rsid w:val="00544BC8"/>
    <w:rsid w:val="0054519E"/>
    <w:rsid w:val="0054544C"/>
    <w:rsid w:val="00545A1C"/>
    <w:rsid w:val="00545C0F"/>
    <w:rsid w:val="00546A98"/>
    <w:rsid w:val="0054719A"/>
    <w:rsid w:val="00550275"/>
    <w:rsid w:val="005523A0"/>
    <w:rsid w:val="005524EE"/>
    <w:rsid w:val="00552557"/>
    <w:rsid w:val="00552D87"/>
    <w:rsid w:val="005530C6"/>
    <w:rsid w:val="00554B06"/>
    <w:rsid w:val="00554C80"/>
    <w:rsid w:val="0055507D"/>
    <w:rsid w:val="005559BA"/>
    <w:rsid w:val="00555A76"/>
    <w:rsid w:val="005564BC"/>
    <w:rsid w:val="0055671D"/>
    <w:rsid w:val="00557448"/>
    <w:rsid w:val="00557A51"/>
    <w:rsid w:val="00560097"/>
    <w:rsid w:val="0056015F"/>
    <w:rsid w:val="005607A4"/>
    <w:rsid w:val="0056285C"/>
    <w:rsid w:val="005630E7"/>
    <w:rsid w:val="00563687"/>
    <w:rsid w:val="00563D36"/>
    <w:rsid w:val="00563FB6"/>
    <w:rsid w:val="0056585B"/>
    <w:rsid w:val="00565D7B"/>
    <w:rsid w:val="00566EDC"/>
    <w:rsid w:val="0056703E"/>
    <w:rsid w:val="00567AAE"/>
    <w:rsid w:val="00567DDB"/>
    <w:rsid w:val="00570249"/>
    <w:rsid w:val="005704D0"/>
    <w:rsid w:val="00570C1F"/>
    <w:rsid w:val="0057108A"/>
    <w:rsid w:val="00571420"/>
    <w:rsid w:val="00572227"/>
    <w:rsid w:val="005729DB"/>
    <w:rsid w:val="00573AC2"/>
    <w:rsid w:val="00573DF0"/>
    <w:rsid w:val="0057421F"/>
    <w:rsid w:val="005745C0"/>
    <w:rsid w:val="005746CE"/>
    <w:rsid w:val="00574CBB"/>
    <w:rsid w:val="00576150"/>
    <w:rsid w:val="00577915"/>
    <w:rsid w:val="00577AA2"/>
    <w:rsid w:val="00577B03"/>
    <w:rsid w:val="00580585"/>
    <w:rsid w:val="00581208"/>
    <w:rsid w:val="00581859"/>
    <w:rsid w:val="00581908"/>
    <w:rsid w:val="00582803"/>
    <w:rsid w:val="00582B4E"/>
    <w:rsid w:val="00583027"/>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8ED"/>
    <w:rsid w:val="00590CEE"/>
    <w:rsid w:val="00591CC5"/>
    <w:rsid w:val="00591E62"/>
    <w:rsid w:val="00591F60"/>
    <w:rsid w:val="005925F8"/>
    <w:rsid w:val="00592DCF"/>
    <w:rsid w:val="00593104"/>
    <w:rsid w:val="005933FF"/>
    <w:rsid w:val="00594130"/>
    <w:rsid w:val="00594794"/>
    <w:rsid w:val="00594B9F"/>
    <w:rsid w:val="005969C8"/>
    <w:rsid w:val="00596FF9"/>
    <w:rsid w:val="0059793D"/>
    <w:rsid w:val="00597A82"/>
    <w:rsid w:val="00597B46"/>
    <w:rsid w:val="005A1049"/>
    <w:rsid w:val="005A152C"/>
    <w:rsid w:val="005A34CB"/>
    <w:rsid w:val="005A3C2D"/>
    <w:rsid w:val="005A4E59"/>
    <w:rsid w:val="005A6891"/>
    <w:rsid w:val="005A6EFF"/>
    <w:rsid w:val="005A7475"/>
    <w:rsid w:val="005A759A"/>
    <w:rsid w:val="005B022A"/>
    <w:rsid w:val="005B0987"/>
    <w:rsid w:val="005B1992"/>
    <w:rsid w:val="005B2177"/>
    <w:rsid w:val="005B39E2"/>
    <w:rsid w:val="005B3D19"/>
    <w:rsid w:val="005B3F97"/>
    <w:rsid w:val="005B5569"/>
    <w:rsid w:val="005B59EC"/>
    <w:rsid w:val="005B6E41"/>
    <w:rsid w:val="005C04DB"/>
    <w:rsid w:val="005C0CDA"/>
    <w:rsid w:val="005C16FD"/>
    <w:rsid w:val="005C21C7"/>
    <w:rsid w:val="005C2A5F"/>
    <w:rsid w:val="005C34F3"/>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0C7"/>
    <w:rsid w:val="005E43FC"/>
    <w:rsid w:val="005E44BF"/>
    <w:rsid w:val="005E4691"/>
    <w:rsid w:val="005E475F"/>
    <w:rsid w:val="005E4BF7"/>
    <w:rsid w:val="005E4D38"/>
    <w:rsid w:val="005E4E79"/>
    <w:rsid w:val="005E4E8F"/>
    <w:rsid w:val="005E500F"/>
    <w:rsid w:val="005E5958"/>
    <w:rsid w:val="005E5C30"/>
    <w:rsid w:val="005E6086"/>
    <w:rsid w:val="005E612F"/>
    <w:rsid w:val="005E6AA5"/>
    <w:rsid w:val="005E721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12F"/>
    <w:rsid w:val="006013E0"/>
    <w:rsid w:val="00601DD3"/>
    <w:rsid w:val="00602172"/>
    <w:rsid w:val="006025D9"/>
    <w:rsid w:val="00602B8F"/>
    <w:rsid w:val="00603072"/>
    <w:rsid w:val="00603135"/>
    <w:rsid w:val="00603453"/>
    <w:rsid w:val="00603B75"/>
    <w:rsid w:val="00603BB9"/>
    <w:rsid w:val="00604926"/>
    <w:rsid w:val="006055E6"/>
    <w:rsid w:val="0060571B"/>
    <w:rsid w:val="00605C1C"/>
    <w:rsid w:val="0060644B"/>
    <w:rsid w:val="00606918"/>
    <w:rsid w:val="00607237"/>
    <w:rsid w:val="006074DC"/>
    <w:rsid w:val="00607D21"/>
    <w:rsid w:val="00610CA5"/>
    <w:rsid w:val="0061158F"/>
    <w:rsid w:val="0061194F"/>
    <w:rsid w:val="00611BEC"/>
    <w:rsid w:val="00611C7F"/>
    <w:rsid w:val="00612517"/>
    <w:rsid w:val="00612D2E"/>
    <w:rsid w:val="00612DBD"/>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6C6"/>
    <w:rsid w:val="00626FB2"/>
    <w:rsid w:val="00627421"/>
    <w:rsid w:val="00627425"/>
    <w:rsid w:val="006278EE"/>
    <w:rsid w:val="006302A7"/>
    <w:rsid w:val="00630C3B"/>
    <w:rsid w:val="006312A6"/>
    <w:rsid w:val="006313DB"/>
    <w:rsid w:val="0063149E"/>
    <w:rsid w:val="006322F0"/>
    <w:rsid w:val="0063294D"/>
    <w:rsid w:val="0063375F"/>
    <w:rsid w:val="00634CF5"/>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1A6"/>
    <w:rsid w:val="00652C96"/>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19EA"/>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3C0"/>
    <w:rsid w:val="00686510"/>
    <w:rsid w:val="00686671"/>
    <w:rsid w:val="006869ED"/>
    <w:rsid w:val="00690A7B"/>
    <w:rsid w:val="00690FA0"/>
    <w:rsid w:val="00690FEC"/>
    <w:rsid w:val="00691654"/>
    <w:rsid w:val="0069170F"/>
    <w:rsid w:val="006918F9"/>
    <w:rsid w:val="00691A2B"/>
    <w:rsid w:val="00691B08"/>
    <w:rsid w:val="00693493"/>
    <w:rsid w:val="00693B64"/>
    <w:rsid w:val="00693C6B"/>
    <w:rsid w:val="00693E66"/>
    <w:rsid w:val="006944FD"/>
    <w:rsid w:val="00694505"/>
    <w:rsid w:val="0069518F"/>
    <w:rsid w:val="006955F9"/>
    <w:rsid w:val="00697320"/>
    <w:rsid w:val="006976DF"/>
    <w:rsid w:val="006A02B5"/>
    <w:rsid w:val="006A09C7"/>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9B6"/>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9DA"/>
    <w:rsid w:val="006D6A76"/>
    <w:rsid w:val="006D7129"/>
    <w:rsid w:val="006D7756"/>
    <w:rsid w:val="006E028A"/>
    <w:rsid w:val="006E0F9A"/>
    <w:rsid w:val="006E169C"/>
    <w:rsid w:val="006E17DB"/>
    <w:rsid w:val="006E2291"/>
    <w:rsid w:val="006E3843"/>
    <w:rsid w:val="006E38FC"/>
    <w:rsid w:val="006E3BD2"/>
    <w:rsid w:val="006E3CB5"/>
    <w:rsid w:val="006E414A"/>
    <w:rsid w:val="006E4483"/>
    <w:rsid w:val="006E471D"/>
    <w:rsid w:val="006E488D"/>
    <w:rsid w:val="006E4DE3"/>
    <w:rsid w:val="006E55C3"/>
    <w:rsid w:val="006E5A2B"/>
    <w:rsid w:val="006E651D"/>
    <w:rsid w:val="006E75EF"/>
    <w:rsid w:val="006F000B"/>
    <w:rsid w:val="006F0FDA"/>
    <w:rsid w:val="006F132E"/>
    <w:rsid w:val="006F38CF"/>
    <w:rsid w:val="006F39AA"/>
    <w:rsid w:val="006F39AE"/>
    <w:rsid w:val="006F42AE"/>
    <w:rsid w:val="006F5128"/>
    <w:rsid w:val="006F5AD3"/>
    <w:rsid w:val="006F65D6"/>
    <w:rsid w:val="006F66BE"/>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6881"/>
    <w:rsid w:val="00717469"/>
    <w:rsid w:val="007174FC"/>
    <w:rsid w:val="00717F8C"/>
    <w:rsid w:val="0072085C"/>
    <w:rsid w:val="00720D96"/>
    <w:rsid w:val="0072128B"/>
    <w:rsid w:val="0072169C"/>
    <w:rsid w:val="00721928"/>
    <w:rsid w:val="00721D31"/>
    <w:rsid w:val="00722BAC"/>
    <w:rsid w:val="0072302A"/>
    <w:rsid w:val="0072319E"/>
    <w:rsid w:val="00723FC5"/>
    <w:rsid w:val="0072471D"/>
    <w:rsid w:val="00724E8A"/>
    <w:rsid w:val="00725192"/>
    <w:rsid w:val="007257CB"/>
    <w:rsid w:val="00725871"/>
    <w:rsid w:val="0072670F"/>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4C8"/>
    <w:rsid w:val="0074568D"/>
    <w:rsid w:val="00746350"/>
    <w:rsid w:val="007467F5"/>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D9C"/>
    <w:rsid w:val="00770F70"/>
    <w:rsid w:val="00771039"/>
    <w:rsid w:val="007710FF"/>
    <w:rsid w:val="007711BE"/>
    <w:rsid w:val="00771646"/>
    <w:rsid w:val="00771C07"/>
    <w:rsid w:val="00772A78"/>
    <w:rsid w:val="00772BB9"/>
    <w:rsid w:val="00772EF3"/>
    <w:rsid w:val="0077304B"/>
    <w:rsid w:val="007732E0"/>
    <w:rsid w:val="00773609"/>
    <w:rsid w:val="00773C76"/>
    <w:rsid w:val="00773D56"/>
    <w:rsid w:val="00773FEC"/>
    <w:rsid w:val="007743E3"/>
    <w:rsid w:val="0077441B"/>
    <w:rsid w:val="00775CF0"/>
    <w:rsid w:val="00775D36"/>
    <w:rsid w:val="00775D6C"/>
    <w:rsid w:val="00776663"/>
    <w:rsid w:val="007766FF"/>
    <w:rsid w:val="00776FEA"/>
    <w:rsid w:val="00777B8E"/>
    <w:rsid w:val="007800FE"/>
    <w:rsid w:val="00781646"/>
    <w:rsid w:val="007825DF"/>
    <w:rsid w:val="00783348"/>
    <w:rsid w:val="007836DF"/>
    <w:rsid w:val="007840F7"/>
    <w:rsid w:val="00784752"/>
    <w:rsid w:val="007847DC"/>
    <w:rsid w:val="0078518C"/>
    <w:rsid w:val="007853CD"/>
    <w:rsid w:val="00786BDE"/>
    <w:rsid w:val="00787390"/>
    <w:rsid w:val="007875B2"/>
    <w:rsid w:val="00787AD7"/>
    <w:rsid w:val="00790F58"/>
    <w:rsid w:val="007921CA"/>
    <w:rsid w:val="00792D0D"/>
    <w:rsid w:val="00793702"/>
    <w:rsid w:val="0079429D"/>
    <w:rsid w:val="0079435B"/>
    <w:rsid w:val="007945A5"/>
    <w:rsid w:val="0079460D"/>
    <w:rsid w:val="007949FF"/>
    <w:rsid w:val="00794A78"/>
    <w:rsid w:val="007951CE"/>
    <w:rsid w:val="007952BB"/>
    <w:rsid w:val="00795711"/>
    <w:rsid w:val="00795A6B"/>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CEF"/>
    <w:rsid w:val="007B75EA"/>
    <w:rsid w:val="007B7840"/>
    <w:rsid w:val="007C0182"/>
    <w:rsid w:val="007C1502"/>
    <w:rsid w:val="007C1B39"/>
    <w:rsid w:val="007C225A"/>
    <w:rsid w:val="007C3F08"/>
    <w:rsid w:val="007C563E"/>
    <w:rsid w:val="007C5DBD"/>
    <w:rsid w:val="007C6C85"/>
    <w:rsid w:val="007C71BC"/>
    <w:rsid w:val="007C7DEE"/>
    <w:rsid w:val="007C7E70"/>
    <w:rsid w:val="007C7FA7"/>
    <w:rsid w:val="007D02A2"/>
    <w:rsid w:val="007D0DE0"/>
    <w:rsid w:val="007D1190"/>
    <w:rsid w:val="007D11CA"/>
    <w:rsid w:val="007D13F8"/>
    <w:rsid w:val="007D14BA"/>
    <w:rsid w:val="007D2235"/>
    <w:rsid w:val="007D2850"/>
    <w:rsid w:val="007D2AD3"/>
    <w:rsid w:val="007D30B6"/>
    <w:rsid w:val="007D3354"/>
    <w:rsid w:val="007D421D"/>
    <w:rsid w:val="007D44B6"/>
    <w:rsid w:val="007D466C"/>
    <w:rsid w:val="007D46BF"/>
    <w:rsid w:val="007D474D"/>
    <w:rsid w:val="007D51E1"/>
    <w:rsid w:val="007D573E"/>
    <w:rsid w:val="007D660E"/>
    <w:rsid w:val="007D6C4C"/>
    <w:rsid w:val="007E0248"/>
    <w:rsid w:val="007E030D"/>
    <w:rsid w:val="007E045E"/>
    <w:rsid w:val="007E06F7"/>
    <w:rsid w:val="007E18F3"/>
    <w:rsid w:val="007E1DF7"/>
    <w:rsid w:val="007E22F1"/>
    <w:rsid w:val="007E28FF"/>
    <w:rsid w:val="007E3F9A"/>
    <w:rsid w:val="007E46B9"/>
    <w:rsid w:val="007E64ED"/>
    <w:rsid w:val="007E6A5B"/>
    <w:rsid w:val="007F00E1"/>
    <w:rsid w:val="007F074D"/>
    <w:rsid w:val="007F0C30"/>
    <w:rsid w:val="007F1517"/>
    <w:rsid w:val="007F19C1"/>
    <w:rsid w:val="007F212C"/>
    <w:rsid w:val="007F26E9"/>
    <w:rsid w:val="007F28BD"/>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07C43"/>
    <w:rsid w:val="008110DA"/>
    <w:rsid w:val="008117E7"/>
    <w:rsid w:val="00812852"/>
    <w:rsid w:val="008138BF"/>
    <w:rsid w:val="00813EE9"/>
    <w:rsid w:val="008143B6"/>
    <w:rsid w:val="008143E4"/>
    <w:rsid w:val="008149EE"/>
    <w:rsid w:val="00814E27"/>
    <w:rsid w:val="008155B6"/>
    <w:rsid w:val="008157CB"/>
    <w:rsid w:val="00815B1F"/>
    <w:rsid w:val="00815CE3"/>
    <w:rsid w:val="0081692C"/>
    <w:rsid w:val="00816DD3"/>
    <w:rsid w:val="00816EB5"/>
    <w:rsid w:val="00820D82"/>
    <w:rsid w:val="00821853"/>
    <w:rsid w:val="008222E4"/>
    <w:rsid w:val="00822A7C"/>
    <w:rsid w:val="00823435"/>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3D2F"/>
    <w:rsid w:val="008340E6"/>
    <w:rsid w:val="0083489E"/>
    <w:rsid w:val="00835407"/>
    <w:rsid w:val="00835FAA"/>
    <w:rsid w:val="008361FE"/>
    <w:rsid w:val="008367EE"/>
    <w:rsid w:val="00836FB9"/>
    <w:rsid w:val="008378E8"/>
    <w:rsid w:val="00840269"/>
    <w:rsid w:val="00840B65"/>
    <w:rsid w:val="008410B0"/>
    <w:rsid w:val="008414BD"/>
    <w:rsid w:val="0084205F"/>
    <w:rsid w:val="008423CE"/>
    <w:rsid w:val="0084241C"/>
    <w:rsid w:val="0084259B"/>
    <w:rsid w:val="008434BD"/>
    <w:rsid w:val="0084364E"/>
    <w:rsid w:val="008436F0"/>
    <w:rsid w:val="00843C2A"/>
    <w:rsid w:val="00843F2B"/>
    <w:rsid w:val="008441AF"/>
    <w:rsid w:val="008443BD"/>
    <w:rsid w:val="008456BC"/>
    <w:rsid w:val="00845725"/>
    <w:rsid w:val="00845A7E"/>
    <w:rsid w:val="00845D3A"/>
    <w:rsid w:val="00846D6D"/>
    <w:rsid w:val="00846D88"/>
    <w:rsid w:val="0084712A"/>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3EDE"/>
    <w:rsid w:val="0086511C"/>
    <w:rsid w:val="00865512"/>
    <w:rsid w:val="0086586C"/>
    <w:rsid w:val="00866903"/>
    <w:rsid w:val="00866915"/>
    <w:rsid w:val="00866D90"/>
    <w:rsid w:val="00866FC9"/>
    <w:rsid w:val="008671E6"/>
    <w:rsid w:val="0086738B"/>
    <w:rsid w:val="00867D67"/>
    <w:rsid w:val="00867EA3"/>
    <w:rsid w:val="008708BC"/>
    <w:rsid w:val="00870FC5"/>
    <w:rsid w:val="00871174"/>
    <w:rsid w:val="00872042"/>
    <w:rsid w:val="008733B1"/>
    <w:rsid w:val="00873D10"/>
    <w:rsid w:val="00874248"/>
    <w:rsid w:val="00874436"/>
    <w:rsid w:val="0087449B"/>
    <w:rsid w:val="00875336"/>
    <w:rsid w:val="0087579F"/>
    <w:rsid w:val="00875A09"/>
    <w:rsid w:val="0087619F"/>
    <w:rsid w:val="0087780E"/>
    <w:rsid w:val="00877B90"/>
    <w:rsid w:val="00877C71"/>
    <w:rsid w:val="008825A5"/>
    <w:rsid w:val="00883A32"/>
    <w:rsid w:val="00884ABE"/>
    <w:rsid w:val="00885A78"/>
    <w:rsid w:val="0088610D"/>
    <w:rsid w:val="00886459"/>
    <w:rsid w:val="008868F3"/>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274"/>
    <w:rsid w:val="00897BDF"/>
    <w:rsid w:val="008A0544"/>
    <w:rsid w:val="008A156C"/>
    <w:rsid w:val="008A1C0C"/>
    <w:rsid w:val="008A24E9"/>
    <w:rsid w:val="008A27AB"/>
    <w:rsid w:val="008A27DC"/>
    <w:rsid w:val="008A31EF"/>
    <w:rsid w:val="008A3848"/>
    <w:rsid w:val="008A38D0"/>
    <w:rsid w:val="008A46C0"/>
    <w:rsid w:val="008A4E9F"/>
    <w:rsid w:val="008A50A5"/>
    <w:rsid w:val="008A53FC"/>
    <w:rsid w:val="008A5A3B"/>
    <w:rsid w:val="008A65D1"/>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6BF0"/>
    <w:rsid w:val="008B76E7"/>
    <w:rsid w:val="008B7862"/>
    <w:rsid w:val="008B7C2E"/>
    <w:rsid w:val="008B7E6D"/>
    <w:rsid w:val="008C084D"/>
    <w:rsid w:val="008C10A5"/>
    <w:rsid w:val="008C13BF"/>
    <w:rsid w:val="008C2225"/>
    <w:rsid w:val="008C23CE"/>
    <w:rsid w:val="008C273A"/>
    <w:rsid w:val="008C30AB"/>
    <w:rsid w:val="008C3F87"/>
    <w:rsid w:val="008C56E6"/>
    <w:rsid w:val="008C5B5C"/>
    <w:rsid w:val="008C5E15"/>
    <w:rsid w:val="008C5FF6"/>
    <w:rsid w:val="008C6918"/>
    <w:rsid w:val="008C7E6C"/>
    <w:rsid w:val="008C7EEE"/>
    <w:rsid w:val="008D0556"/>
    <w:rsid w:val="008D0E58"/>
    <w:rsid w:val="008D105D"/>
    <w:rsid w:val="008D15DC"/>
    <w:rsid w:val="008D2A81"/>
    <w:rsid w:val="008D2BCE"/>
    <w:rsid w:val="008D4416"/>
    <w:rsid w:val="008D4674"/>
    <w:rsid w:val="008D5371"/>
    <w:rsid w:val="008D5800"/>
    <w:rsid w:val="008D66FD"/>
    <w:rsid w:val="008D698E"/>
    <w:rsid w:val="008D6C2B"/>
    <w:rsid w:val="008D70AA"/>
    <w:rsid w:val="008D7176"/>
    <w:rsid w:val="008D7F85"/>
    <w:rsid w:val="008E0015"/>
    <w:rsid w:val="008E0A8B"/>
    <w:rsid w:val="008E0EF1"/>
    <w:rsid w:val="008E1607"/>
    <w:rsid w:val="008E2526"/>
    <w:rsid w:val="008E2D4A"/>
    <w:rsid w:val="008E3F61"/>
    <w:rsid w:val="008E4272"/>
    <w:rsid w:val="008E46C8"/>
    <w:rsid w:val="008E4DF2"/>
    <w:rsid w:val="008E5133"/>
    <w:rsid w:val="008E5296"/>
    <w:rsid w:val="008E540E"/>
    <w:rsid w:val="008E61DF"/>
    <w:rsid w:val="008E63A8"/>
    <w:rsid w:val="008E6438"/>
    <w:rsid w:val="008E714E"/>
    <w:rsid w:val="008E78BA"/>
    <w:rsid w:val="008F0A33"/>
    <w:rsid w:val="008F1480"/>
    <w:rsid w:val="008F1A27"/>
    <w:rsid w:val="008F2020"/>
    <w:rsid w:val="008F2096"/>
    <w:rsid w:val="008F215A"/>
    <w:rsid w:val="008F229A"/>
    <w:rsid w:val="008F3701"/>
    <w:rsid w:val="008F407B"/>
    <w:rsid w:val="008F4E6A"/>
    <w:rsid w:val="008F58E8"/>
    <w:rsid w:val="008F7030"/>
    <w:rsid w:val="008F72E3"/>
    <w:rsid w:val="008F73D4"/>
    <w:rsid w:val="009018E5"/>
    <w:rsid w:val="00902159"/>
    <w:rsid w:val="00902927"/>
    <w:rsid w:val="00902D50"/>
    <w:rsid w:val="00903940"/>
    <w:rsid w:val="00903A60"/>
    <w:rsid w:val="009049F1"/>
    <w:rsid w:val="0090527F"/>
    <w:rsid w:val="00906705"/>
    <w:rsid w:val="00906A6B"/>
    <w:rsid w:val="00910A50"/>
    <w:rsid w:val="00911A69"/>
    <w:rsid w:val="0091248D"/>
    <w:rsid w:val="00912B35"/>
    <w:rsid w:val="00913094"/>
    <w:rsid w:val="00913DDF"/>
    <w:rsid w:val="0091476C"/>
    <w:rsid w:val="00914AE9"/>
    <w:rsid w:val="00915043"/>
    <w:rsid w:val="009155FB"/>
    <w:rsid w:val="009160C0"/>
    <w:rsid w:val="00916340"/>
    <w:rsid w:val="009163E6"/>
    <w:rsid w:val="00917385"/>
    <w:rsid w:val="00920CAB"/>
    <w:rsid w:val="009212D0"/>
    <w:rsid w:val="009212EC"/>
    <w:rsid w:val="00921977"/>
    <w:rsid w:val="00922FF1"/>
    <w:rsid w:val="00923700"/>
    <w:rsid w:val="0092398C"/>
    <w:rsid w:val="00923BC1"/>
    <w:rsid w:val="00924515"/>
    <w:rsid w:val="00924B7E"/>
    <w:rsid w:val="0092529D"/>
    <w:rsid w:val="009276B3"/>
    <w:rsid w:val="00927894"/>
    <w:rsid w:val="00930120"/>
    <w:rsid w:val="009313D9"/>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729"/>
    <w:rsid w:val="00942BBA"/>
    <w:rsid w:val="009437A3"/>
    <w:rsid w:val="00944210"/>
    <w:rsid w:val="00944BF5"/>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62E7"/>
    <w:rsid w:val="00957290"/>
    <w:rsid w:val="009573A4"/>
    <w:rsid w:val="009574D4"/>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4A94"/>
    <w:rsid w:val="00965D0E"/>
    <w:rsid w:val="00967098"/>
    <w:rsid w:val="00967DF2"/>
    <w:rsid w:val="00970E56"/>
    <w:rsid w:val="009714EE"/>
    <w:rsid w:val="009719DF"/>
    <w:rsid w:val="00974949"/>
    <w:rsid w:val="009762E8"/>
    <w:rsid w:val="009778E5"/>
    <w:rsid w:val="00977C6D"/>
    <w:rsid w:val="00980FCC"/>
    <w:rsid w:val="00982099"/>
    <w:rsid w:val="009830EE"/>
    <w:rsid w:val="00984E48"/>
    <w:rsid w:val="00985C65"/>
    <w:rsid w:val="009861C5"/>
    <w:rsid w:val="00987534"/>
    <w:rsid w:val="009904EF"/>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0FED"/>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6C0E"/>
    <w:rsid w:val="009C71E1"/>
    <w:rsid w:val="009C7FBA"/>
    <w:rsid w:val="009D005C"/>
    <w:rsid w:val="009D0685"/>
    <w:rsid w:val="009D1598"/>
    <w:rsid w:val="009D2F25"/>
    <w:rsid w:val="009D33EE"/>
    <w:rsid w:val="009D364B"/>
    <w:rsid w:val="009D3D73"/>
    <w:rsid w:val="009D452F"/>
    <w:rsid w:val="009D491E"/>
    <w:rsid w:val="009D4C61"/>
    <w:rsid w:val="009D4DCC"/>
    <w:rsid w:val="009D5653"/>
    <w:rsid w:val="009D647A"/>
    <w:rsid w:val="009D6D74"/>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C33"/>
    <w:rsid w:val="009F6FFC"/>
    <w:rsid w:val="009F77AD"/>
    <w:rsid w:val="009F7866"/>
    <w:rsid w:val="009F7FEF"/>
    <w:rsid w:val="00A01109"/>
    <w:rsid w:val="00A01584"/>
    <w:rsid w:val="00A0190B"/>
    <w:rsid w:val="00A01EDD"/>
    <w:rsid w:val="00A02485"/>
    <w:rsid w:val="00A03CD2"/>
    <w:rsid w:val="00A056E6"/>
    <w:rsid w:val="00A057E2"/>
    <w:rsid w:val="00A059CA"/>
    <w:rsid w:val="00A05E72"/>
    <w:rsid w:val="00A06838"/>
    <w:rsid w:val="00A06BA4"/>
    <w:rsid w:val="00A06C3A"/>
    <w:rsid w:val="00A07069"/>
    <w:rsid w:val="00A07A77"/>
    <w:rsid w:val="00A07B3A"/>
    <w:rsid w:val="00A07B54"/>
    <w:rsid w:val="00A07C41"/>
    <w:rsid w:val="00A07C6A"/>
    <w:rsid w:val="00A10B6D"/>
    <w:rsid w:val="00A10CBD"/>
    <w:rsid w:val="00A10F8E"/>
    <w:rsid w:val="00A11F48"/>
    <w:rsid w:val="00A12D99"/>
    <w:rsid w:val="00A14265"/>
    <w:rsid w:val="00A14926"/>
    <w:rsid w:val="00A14A54"/>
    <w:rsid w:val="00A14B7F"/>
    <w:rsid w:val="00A153B6"/>
    <w:rsid w:val="00A156CF"/>
    <w:rsid w:val="00A15F4C"/>
    <w:rsid w:val="00A1604D"/>
    <w:rsid w:val="00A177E8"/>
    <w:rsid w:val="00A17DF6"/>
    <w:rsid w:val="00A20516"/>
    <w:rsid w:val="00A20CAF"/>
    <w:rsid w:val="00A211DB"/>
    <w:rsid w:val="00A21B69"/>
    <w:rsid w:val="00A22689"/>
    <w:rsid w:val="00A227BF"/>
    <w:rsid w:val="00A2362E"/>
    <w:rsid w:val="00A23BA2"/>
    <w:rsid w:val="00A243A4"/>
    <w:rsid w:val="00A25E14"/>
    <w:rsid w:val="00A260F4"/>
    <w:rsid w:val="00A275FC"/>
    <w:rsid w:val="00A27712"/>
    <w:rsid w:val="00A30842"/>
    <w:rsid w:val="00A30ACE"/>
    <w:rsid w:val="00A313FD"/>
    <w:rsid w:val="00A329B4"/>
    <w:rsid w:val="00A3376D"/>
    <w:rsid w:val="00A337CE"/>
    <w:rsid w:val="00A33C39"/>
    <w:rsid w:val="00A3448A"/>
    <w:rsid w:val="00A361C8"/>
    <w:rsid w:val="00A3662B"/>
    <w:rsid w:val="00A367EC"/>
    <w:rsid w:val="00A368FF"/>
    <w:rsid w:val="00A374B8"/>
    <w:rsid w:val="00A375BB"/>
    <w:rsid w:val="00A37B57"/>
    <w:rsid w:val="00A37CC2"/>
    <w:rsid w:val="00A40093"/>
    <w:rsid w:val="00A401EF"/>
    <w:rsid w:val="00A409AA"/>
    <w:rsid w:val="00A40E43"/>
    <w:rsid w:val="00A40FD9"/>
    <w:rsid w:val="00A411A5"/>
    <w:rsid w:val="00A41291"/>
    <w:rsid w:val="00A41879"/>
    <w:rsid w:val="00A42618"/>
    <w:rsid w:val="00A43B77"/>
    <w:rsid w:val="00A4462F"/>
    <w:rsid w:val="00A456A1"/>
    <w:rsid w:val="00A47CF4"/>
    <w:rsid w:val="00A515A6"/>
    <w:rsid w:val="00A51758"/>
    <w:rsid w:val="00A53700"/>
    <w:rsid w:val="00A537DF"/>
    <w:rsid w:val="00A54657"/>
    <w:rsid w:val="00A5473D"/>
    <w:rsid w:val="00A55FF9"/>
    <w:rsid w:val="00A57A7F"/>
    <w:rsid w:val="00A60708"/>
    <w:rsid w:val="00A61AD0"/>
    <w:rsid w:val="00A622CC"/>
    <w:rsid w:val="00A629CC"/>
    <w:rsid w:val="00A62EA2"/>
    <w:rsid w:val="00A63C83"/>
    <w:rsid w:val="00A64923"/>
    <w:rsid w:val="00A64CE4"/>
    <w:rsid w:val="00A64E82"/>
    <w:rsid w:val="00A64F8D"/>
    <w:rsid w:val="00A655BF"/>
    <w:rsid w:val="00A657E4"/>
    <w:rsid w:val="00A657F1"/>
    <w:rsid w:val="00A661D4"/>
    <w:rsid w:val="00A669CE"/>
    <w:rsid w:val="00A71438"/>
    <w:rsid w:val="00A71669"/>
    <w:rsid w:val="00A71D07"/>
    <w:rsid w:val="00A74CEA"/>
    <w:rsid w:val="00A762A9"/>
    <w:rsid w:val="00A76BFB"/>
    <w:rsid w:val="00A76E5F"/>
    <w:rsid w:val="00A771F7"/>
    <w:rsid w:val="00A779C6"/>
    <w:rsid w:val="00A80A05"/>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4B1"/>
    <w:rsid w:val="00A915A0"/>
    <w:rsid w:val="00A92181"/>
    <w:rsid w:val="00A92B2A"/>
    <w:rsid w:val="00A92DE6"/>
    <w:rsid w:val="00A9480D"/>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8D4"/>
    <w:rsid w:val="00AA6FC4"/>
    <w:rsid w:val="00AA7F13"/>
    <w:rsid w:val="00AB0D58"/>
    <w:rsid w:val="00AB1140"/>
    <w:rsid w:val="00AB27F6"/>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642"/>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43"/>
    <w:rsid w:val="00AD7464"/>
    <w:rsid w:val="00AD759D"/>
    <w:rsid w:val="00AE0AEE"/>
    <w:rsid w:val="00AE0FA8"/>
    <w:rsid w:val="00AE1F34"/>
    <w:rsid w:val="00AE21B5"/>
    <w:rsid w:val="00AE2442"/>
    <w:rsid w:val="00AE2897"/>
    <w:rsid w:val="00AE28C9"/>
    <w:rsid w:val="00AE3320"/>
    <w:rsid w:val="00AE36AD"/>
    <w:rsid w:val="00AE3869"/>
    <w:rsid w:val="00AE3892"/>
    <w:rsid w:val="00AE545F"/>
    <w:rsid w:val="00AE5749"/>
    <w:rsid w:val="00AE57BA"/>
    <w:rsid w:val="00AE5BB6"/>
    <w:rsid w:val="00AE5D52"/>
    <w:rsid w:val="00AE65B1"/>
    <w:rsid w:val="00AF103F"/>
    <w:rsid w:val="00AF26BC"/>
    <w:rsid w:val="00AF2818"/>
    <w:rsid w:val="00AF2F41"/>
    <w:rsid w:val="00AF3978"/>
    <w:rsid w:val="00AF473D"/>
    <w:rsid w:val="00AF514C"/>
    <w:rsid w:val="00AF514D"/>
    <w:rsid w:val="00AF56AE"/>
    <w:rsid w:val="00AF572D"/>
    <w:rsid w:val="00AF646D"/>
    <w:rsid w:val="00AF68E5"/>
    <w:rsid w:val="00AF6CD9"/>
    <w:rsid w:val="00AF711A"/>
    <w:rsid w:val="00AF7DC1"/>
    <w:rsid w:val="00B013DC"/>
    <w:rsid w:val="00B02258"/>
    <w:rsid w:val="00B02648"/>
    <w:rsid w:val="00B03C78"/>
    <w:rsid w:val="00B04B32"/>
    <w:rsid w:val="00B04F87"/>
    <w:rsid w:val="00B0554E"/>
    <w:rsid w:val="00B056C4"/>
    <w:rsid w:val="00B1016D"/>
    <w:rsid w:val="00B11D8D"/>
    <w:rsid w:val="00B11F5E"/>
    <w:rsid w:val="00B12B8D"/>
    <w:rsid w:val="00B13062"/>
    <w:rsid w:val="00B13FBD"/>
    <w:rsid w:val="00B145B6"/>
    <w:rsid w:val="00B14B09"/>
    <w:rsid w:val="00B14E65"/>
    <w:rsid w:val="00B153D0"/>
    <w:rsid w:val="00B15450"/>
    <w:rsid w:val="00B15DE2"/>
    <w:rsid w:val="00B15E3C"/>
    <w:rsid w:val="00B16E98"/>
    <w:rsid w:val="00B17B43"/>
    <w:rsid w:val="00B17FFE"/>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6D73"/>
    <w:rsid w:val="00B575C0"/>
    <w:rsid w:val="00B60101"/>
    <w:rsid w:val="00B60A3D"/>
    <w:rsid w:val="00B60F46"/>
    <w:rsid w:val="00B612CF"/>
    <w:rsid w:val="00B62248"/>
    <w:rsid w:val="00B62DAB"/>
    <w:rsid w:val="00B631D0"/>
    <w:rsid w:val="00B63DD7"/>
    <w:rsid w:val="00B64096"/>
    <w:rsid w:val="00B640D0"/>
    <w:rsid w:val="00B64803"/>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3FD2"/>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BA9"/>
    <w:rsid w:val="00B94E6E"/>
    <w:rsid w:val="00B9521E"/>
    <w:rsid w:val="00B95DC3"/>
    <w:rsid w:val="00B96394"/>
    <w:rsid w:val="00B96FD7"/>
    <w:rsid w:val="00B971DE"/>
    <w:rsid w:val="00B9731A"/>
    <w:rsid w:val="00BA0380"/>
    <w:rsid w:val="00BA03EF"/>
    <w:rsid w:val="00BA0644"/>
    <w:rsid w:val="00BA116F"/>
    <w:rsid w:val="00BA2B22"/>
    <w:rsid w:val="00BA3787"/>
    <w:rsid w:val="00BA448A"/>
    <w:rsid w:val="00BA44B0"/>
    <w:rsid w:val="00BA459C"/>
    <w:rsid w:val="00BA4CCA"/>
    <w:rsid w:val="00BA51D8"/>
    <w:rsid w:val="00BA545C"/>
    <w:rsid w:val="00BA6D61"/>
    <w:rsid w:val="00BB0BF4"/>
    <w:rsid w:val="00BB1012"/>
    <w:rsid w:val="00BB14B8"/>
    <w:rsid w:val="00BB1932"/>
    <w:rsid w:val="00BB222F"/>
    <w:rsid w:val="00BB2A6F"/>
    <w:rsid w:val="00BB3213"/>
    <w:rsid w:val="00BB36DF"/>
    <w:rsid w:val="00BB3853"/>
    <w:rsid w:val="00BB4184"/>
    <w:rsid w:val="00BB4A19"/>
    <w:rsid w:val="00BB4B7D"/>
    <w:rsid w:val="00BB6039"/>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D16"/>
    <w:rsid w:val="00BD2142"/>
    <w:rsid w:val="00BD2371"/>
    <w:rsid w:val="00BD2D28"/>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2C3"/>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578"/>
    <w:rsid w:val="00C03811"/>
    <w:rsid w:val="00C03855"/>
    <w:rsid w:val="00C03D87"/>
    <w:rsid w:val="00C04748"/>
    <w:rsid w:val="00C04F7C"/>
    <w:rsid w:val="00C05045"/>
    <w:rsid w:val="00C052C8"/>
    <w:rsid w:val="00C05786"/>
    <w:rsid w:val="00C0596F"/>
    <w:rsid w:val="00C05BDC"/>
    <w:rsid w:val="00C05EE2"/>
    <w:rsid w:val="00C06C22"/>
    <w:rsid w:val="00C074D7"/>
    <w:rsid w:val="00C1019A"/>
    <w:rsid w:val="00C10575"/>
    <w:rsid w:val="00C10EB2"/>
    <w:rsid w:val="00C124C5"/>
    <w:rsid w:val="00C12897"/>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4303"/>
    <w:rsid w:val="00C350E4"/>
    <w:rsid w:val="00C35BC9"/>
    <w:rsid w:val="00C367D6"/>
    <w:rsid w:val="00C37A01"/>
    <w:rsid w:val="00C41DDB"/>
    <w:rsid w:val="00C421FE"/>
    <w:rsid w:val="00C428BC"/>
    <w:rsid w:val="00C431C5"/>
    <w:rsid w:val="00C43648"/>
    <w:rsid w:val="00C43AF1"/>
    <w:rsid w:val="00C43B13"/>
    <w:rsid w:val="00C43B95"/>
    <w:rsid w:val="00C441BC"/>
    <w:rsid w:val="00C45900"/>
    <w:rsid w:val="00C45CCF"/>
    <w:rsid w:val="00C4612D"/>
    <w:rsid w:val="00C4677C"/>
    <w:rsid w:val="00C47228"/>
    <w:rsid w:val="00C47B3D"/>
    <w:rsid w:val="00C51E61"/>
    <w:rsid w:val="00C51ECE"/>
    <w:rsid w:val="00C521CE"/>
    <w:rsid w:val="00C5286F"/>
    <w:rsid w:val="00C533A2"/>
    <w:rsid w:val="00C538B8"/>
    <w:rsid w:val="00C54448"/>
    <w:rsid w:val="00C551B8"/>
    <w:rsid w:val="00C55847"/>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2B49"/>
    <w:rsid w:val="00C73D2D"/>
    <w:rsid w:val="00C73D48"/>
    <w:rsid w:val="00C77553"/>
    <w:rsid w:val="00C779D2"/>
    <w:rsid w:val="00C77E7E"/>
    <w:rsid w:val="00C81043"/>
    <w:rsid w:val="00C820ED"/>
    <w:rsid w:val="00C82503"/>
    <w:rsid w:val="00C825D1"/>
    <w:rsid w:val="00C82CBB"/>
    <w:rsid w:val="00C846D7"/>
    <w:rsid w:val="00C852AE"/>
    <w:rsid w:val="00C855CA"/>
    <w:rsid w:val="00C857F9"/>
    <w:rsid w:val="00C858F5"/>
    <w:rsid w:val="00C86379"/>
    <w:rsid w:val="00C86F92"/>
    <w:rsid w:val="00C873DD"/>
    <w:rsid w:val="00C9034A"/>
    <w:rsid w:val="00C9043E"/>
    <w:rsid w:val="00C905EA"/>
    <w:rsid w:val="00C90892"/>
    <w:rsid w:val="00C90A5C"/>
    <w:rsid w:val="00C90F63"/>
    <w:rsid w:val="00C917EF"/>
    <w:rsid w:val="00C9201D"/>
    <w:rsid w:val="00C92D18"/>
    <w:rsid w:val="00C937EC"/>
    <w:rsid w:val="00C9383E"/>
    <w:rsid w:val="00C93EA4"/>
    <w:rsid w:val="00C94638"/>
    <w:rsid w:val="00C94C5A"/>
    <w:rsid w:val="00C95F69"/>
    <w:rsid w:val="00C96951"/>
    <w:rsid w:val="00C96D54"/>
    <w:rsid w:val="00C96E11"/>
    <w:rsid w:val="00C96FC4"/>
    <w:rsid w:val="00C973F9"/>
    <w:rsid w:val="00CA117B"/>
    <w:rsid w:val="00CA1A99"/>
    <w:rsid w:val="00CA3062"/>
    <w:rsid w:val="00CA45C4"/>
    <w:rsid w:val="00CA4FED"/>
    <w:rsid w:val="00CA516E"/>
    <w:rsid w:val="00CA55AB"/>
    <w:rsid w:val="00CA563D"/>
    <w:rsid w:val="00CA5CD6"/>
    <w:rsid w:val="00CA6727"/>
    <w:rsid w:val="00CA75D9"/>
    <w:rsid w:val="00CA7991"/>
    <w:rsid w:val="00CA7C6A"/>
    <w:rsid w:val="00CB0A53"/>
    <w:rsid w:val="00CB0ACE"/>
    <w:rsid w:val="00CB1D5B"/>
    <w:rsid w:val="00CB1FBD"/>
    <w:rsid w:val="00CB24E5"/>
    <w:rsid w:val="00CB2B9C"/>
    <w:rsid w:val="00CB3688"/>
    <w:rsid w:val="00CB3F88"/>
    <w:rsid w:val="00CB4720"/>
    <w:rsid w:val="00CB4CB0"/>
    <w:rsid w:val="00CB5225"/>
    <w:rsid w:val="00CB5DA3"/>
    <w:rsid w:val="00CB62C9"/>
    <w:rsid w:val="00CB7567"/>
    <w:rsid w:val="00CC0764"/>
    <w:rsid w:val="00CC0A3E"/>
    <w:rsid w:val="00CC2FE9"/>
    <w:rsid w:val="00CC320E"/>
    <w:rsid w:val="00CC3A47"/>
    <w:rsid w:val="00CC3E30"/>
    <w:rsid w:val="00CC51FA"/>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1E84"/>
    <w:rsid w:val="00CD27D5"/>
    <w:rsid w:val="00CD304D"/>
    <w:rsid w:val="00CD3C21"/>
    <w:rsid w:val="00CD5FD1"/>
    <w:rsid w:val="00CD610A"/>
    <w:rsid w:val="00CD7179"/>
    <w:rsid w:val="00CD717C"/>
    <w:rsid w:val="00CD75C5"/>
    <w:rsid w:val="00CD7C89"/>
    <w:rsid w:val="00CD7D9C"/>
    <w:rsid w:val="00CD7DEC"/>
    <w:rsid w:val="00CE0D82"/>
    <w:rsid w:val="00CE1323"/>
    <w:rsid w:val="00CE14B3"/>
    <w:rsid w:val="00CE1522"/>
    <w:rsid w:val="00CE2763"/>
    <w:rsid w:val="00CE36B1"/>
    <w:rsid w:val="00CE442B"/>
    <w:rsid w:val="00CE5131"/>
    <w:rsid w:val="00CE5314"/>
    <w:rsid w:val="00CE5F94"/>
    <w:rsid w:val="00CE7079"/>
    <w:rsid w:val="00CE7809"/>
    <w:rsid w:val="00CF088D"/>
    <w:rsid w:val="00CF1A01"/>
    <w:rsid w:val="00CF2D5C"/>
    <w:rsid w:val="00CF2D83"/>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B3D"/>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6B88"/>
    <w:rsid w:val="00D17358"/>
    <w:rsid w:val="00D17C14"/>
    <w:rsid w:val="00D17C9F"/>
    <w:rsid w:val="00D207CF"/>
    <w:rsid w:val="00D2275D"/>
    <w:rsid w:val="00D22BCE"/>
    <w:rsid w:val="00D23100"/>
    <w:rsid w:val="00D23151"/>
    <w:rsid w:val="00D2325D"/>
    <w:rsid w:val="00D23267"/>
    <w:rsid w:val="00D235FB"/>
    <w:rsid w:val="00D24010"/>
    <w:rsid w:val="00D24EAD"/>
    <w:rsid w:val="00D25ED3"/>
    <w:rsid w:val="00D26C0F"/>
    <w:rsid w:val="00D270F9"/>
    <w:rsid w:val="00D27176"/>
    <w:rsid w:val="00D278B0"/>
    <w:rsid w:val="00D31A89"/>
    <w:rsid w:val="00D33144"/>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01FC"/>
    <w:rsid w:val="00D515EE"/>
    <w:rsid w:val="00D525A1"/>
    <w:rsid w:val="00D52A7A"/>
    <w:rsid w:val="00D52F4E"/>
    <w:rsid w:val="00D5446B"/>
    <w:rsid w:val="00D54AB7"/>
    <w:rsid w:val="00D55B01"/>
    <w:rsid w:val="00D56511"/>
    <w:rsid w:val="00D56B5E"/>
    <w:rsid w:val="00D57275"/>
    <w:rsid w:val="00D5746E"/>
    <w:rsid w:val="00D57F24"/>
    <w:rsid w:val="00D60F75"/>
    <w:rsid w:val="00D610B9"/>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1BC"/>
    <w:rsid w:val="00D71F98"/>
    <w:rsid w:val="00D72EF5"/>
    <w:rsid w:val="00D74882"/>
    <w:rsid w:val="00D74C1F"/>
    <w:rsid w:val="00D74D4D"/>
    <w:rsid w:val="00D76715"/>
    <w:rsid w:val="00D7744F"/>
    <w:rsid w:val="00D80197"/>
    <w:rsid w:val="00D802D9"/>
    <w:rsid w:val="00D80D82"/>
    <w:rsid w:val="00D81396"/>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39D2"/>
    <w:rsid w:val="00D941EB"/>
    <w:rsid w:val="00D9423E"/>
    <w:rsid w:val="00D94A7E"/>
    <w:rsid w:val="00D9563F"/>
    <w:rsid w:val="00D95896"/>
    <w:rsid w:val="00D96334"/>
    <w:rsid w:val="00D963DC"/>
    <w:rsid w:val="00D967A8"/>
    <w:rsid w:val="00D96E7D"/>
    <w:rsid w:val="00D97416"/>
    <w:rsid w:val="00DA044E"/>
    <w:rsid w:val="00DA15F8"/>
    <w:rsid w:val="00DA16CB"/>
    <w:rsid w:val="00DA1AF0"/>
    <w:rsid w:val="00DA1E3C"/>
    <w:rsid w:val="00DA224E"/>
    <w:rsid w:val="00DA23A0"/>
    <w:rsid w:val="00DA4667"/>
    <w:rsid w:val="00DA4C3B"/>
    <w:rsid w:val="00DA4EEF"/>
    <w:rsid w:val="00DA6359"/>
    <w:rsid w:val="00DA6E9B"/>
    <w:rsid w:val="00DA748F"/>
    <w:rsid w:val="00DB02F8"/>
    <w:rsid w:val="00DB0601"/>
    <w:rsid w:val="00DB0D84"/>
    <w:rsid w:val="00DB1333"/>
    <w:rsid w:val="00DB3091"/>
    <w:rsid w:val="00DB4107"/>
    <w:rsid w:val="00DB42EB"/>
    <w:rsid w:val="00DB4A45"/>
    <w:rsid w:val="00DB4CF8"/>
    <w:rsid w:val="00DB59C4"/>
    <w:rsid w:val="00DB5B97"/>
    <w:rsid w:val="00DB75F0"/>
    <w:rsid w:val="00DB78C2"/>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6949"/>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B0A"/>
    <w:rsid w:val="00DD6FDA"/>
    <w:rsid w:val="00DD773B"/>
    <w:rsid w:val="00DD7B9E"/>
    <w:rsid w:val="00DE03D6"/>
    <w:rsid w:val="00DE03DA"/>
    <w:rsid w:val="00DE0559"/>
    <w:rsid w:val="00DE1687"/>
    <w:rsid w:val="00DE1786"/>
    <w:rsid w:val="00DE19EC"/>
    <w:rsid w:val="00DE1A63"/>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CCE"/>
    <w:rsid w:val="00DE7F4F"/>
    <w:rsid w:val="00DF0DB4"/>
    <w:rsid w:val="00DF1311"/>
    <w:rsid w:val="00DF1313"/>
    <w:rsid w:val="00DF2FE7"/>
    <w:rsid w:val="00DF3939"/>
    <w:rsid w:val="00DF44DC"/>
    <w:rsid w:val="00DF4FC6"/>
    <w:rsid w:val="00DF523A"/>
    <w:rsid w:val="00DF591B"/>
    <w:rsid w:val="00DF5F27"/>
    <w:rsid w:val="00DF6C5A"/>
    <w:rsid w:val="00DF7595"/>
    <w:rsid w:val="00DF7C03"/>
    <w:rsid w:val="00E00585"/>
    <w:rsid w:val="00E00BD6"/>
    <w:rsid w:val="00E01B4D"/>
    <w:rsid w:val="00E03C8F"/>
    <w:rsid w:val="00E0404E"/>
    <w:rsid w:val="00E044B7"/>
    <w:rsid w:val="00E046A9"/>
    <w:rsid w:val="00E047DA"/>
    <w:rsid w:val="00E048CC"/>
    <w:rsid w:val="00E05289"/>
    <w:rsid w:val="00E056C8"/>
    <w:rsid w:val="00E061FF"/>
    <w:rsid w:val="00E065C3"/>
    <w:rsid w:val="00E06A34"/>
    <w:rsid w:val="00E06A3B"/>
    <w:rsid w:val="00E06EC8"/>
    <w:rsid w:val="00E079F0"/>
    <w:rsid w:val="00E11447"/>
    <w:rsid w:val="00E11762"/>
    <w:rsid w:val="00E118BA"/>
    <w:rsid w:val="00E11B9F"/>
    <w:rsid w:val="00E1285E"/>
    <w:rsid w:val="00E12BC5"/>
    <w:rsid w:val="00E12C7C"/>
    <w:rsid w:val="00E1359E"/>
    <w:rsid w:val="00E155EA"/>
    <w:rsid w:val="00E1566F"/>
    <w:rsid w:val="00E15FF2"/>
    <w:rsid w:val="00E16824"/>
    <w:rsid w:val="00E1693D"/>
    <w:rsid w:val="00E174A1"/>
    <w:rsid w:val="00E17E6A"/>
    <w:rsid w:val="00E2016F"/>
    <w:rsid w:val="00E22D4D"/>
    <w:rsid w:val="00E23086"/>
    <w:rsid w:val="00E23A95"/>
    <w:rsid w:val="00E2498A"/>
    <w:rsid w:val="00E253E1"/>
    <w:rsid w:val="00E256F1"/>
    <w:rsid w:val="00E25936"/>
    <w:rsid w:val="00E259F0"/>
    <w:rsid w:val="00E25FC3"/>
    <w:rsid w:val="00E26721"/>
    <w:rsid w:val="00E26988"/>
    <w:rsid w:val="00E26DC6"/>
    <w:rsid w:val="00E26EF6"/>
    <w:rsid w:val="00E26F0F"/>
    <w:rsid w:val="00E30E35"/>
    <w:rsid w:val="00E316A2"/>
    <w:rsid w:val="00E31999"/>
    <w:rsid w:val="00E33D04"/>
    <w:rsid w:val="00E3422A"/>
    <w:rsid w:val="00E351CB"/>
    <w:rsid w:val="00E35B55"/>
    <w:rsid w:val="00E364E1"/>
    <w:rsid w:val="00E3679B"/>
    <w:rsid w:val="00E36F4D"/>
    <w:rsid w:val="00E37720"/>
    <w:rsid w:val="00E37D09"/>
    <w:rsid w:val="00E37EA5"/>
    <w:rsid w:val="00E40AAD"/>
    <w:rsid w:val="00E41AD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2A80"/>
    <w:rsid w:val="00E53C9F"/>
    <w:rsid w:val="00E53D38"/>
    <w:rsid w:val="00E53F43"/>
    <w:rsid w:val="00E542F5"/>
    <w:rsid w:val="00E54346"/>
    <w:rsid w:val="00E54C27"/>
    <w:rsid w:val="00E5607F"/>
    <w:rsid w:val="00E56689"/>
    <w:rsid w:val="00E56B28"/>
    <w:rsid w:val="00E57311"/>
    <w:rsid w:val="00E57B78"/>
    <w:rsid w:val="00E6051C"/>
    <w:rsid w:val="00E61455"/>
    <w:rsid w:val="00E61D03"/>
    <w:rsid w:val="00E61DB6"/>
    <w:rsid w:val="00E62AC9"/>
    <w:rsid w:val="00E62DC3"/>
    <w:rsid w:val="00E6368C"/>
    <w:rsid w:val="00E647F5"/>
    <w:rsid w:val="00E64989"/>
    <w:rsid w:val="00E6535F"/>
    <w:rsid w:val="00E6619C"/>
    <w:rsid w:val="00E6673E"/>
    <w:rsid w:val="00E671E3"/>
    <w:rsid w:val="00E67501"/>
    <w:rsid w:val="00E675CD"/>
    <w:rsid w:val="00E67E6F"/>
    <w:rsid w:val="00E70211"/>
    <w:rsid w:val="00E70B90"/>
    <w:rsid w:val="00E70CDF"/>
    <w:rsid w:val="00E71689"/>
    <w:rsid w:val="00E71CF2"/>
    <w:rsid w:val="00E72A01"/>
    <w:rsid w:val="00E732BD"/>
    <w:rsid w:val="00E74223"/>
    <w:rsid w:val="00E74C4A"/>
    <w:rsid w:val="00E7704B"/>
    <w:rsid w:val="00E771C2"/>
    <w:rsid w:val="00E772C4"/>
    <w:rsid w:val="00E77456"/>
    <w:rsid w:val="00E80014"/>
    <w:rsid w:val="00E80721"/>
    <w:rsid w:val="00E81905"/>
    <w:rsid w:val="00E8336F"/>
    <w:rsid w:val="00E83770"/>
    <w:rsid w:val="00E83D62"/>
    <w:rsid w:val="00E83F2B"/>
    <w:rsid w:val="00E84B74"/>
    <w:rsid w:val="00E84CD7"/>
    <w:rsid w:val="00E84DC7"/>
    <w:rsid w:val="00E851BF"/>
    <w:rsid w:val="00E85941"/>
    <w:rsid w:val="00E85D0F"/>
    <w:rsid w:val="00E85D6E"/>
    <w:rsid w:val="00E865E7"/>
    <w:rsid w:val="00E86651"/>
    <w:rsid w:val="00E86A49"/>
    <w:rsid w:val="00E87011"/>
    <w:rsid w:val="00E8731A"/>
    <w:rsid w:val="00E90EC3"/>
    <w:rsid w:val="00E918A6"/>
    <w:rsid w:val="00E92245"/>
    <w:rsid w:val="00E9273C"/>
    <w:rsid w:val="00E92B94"/>
    <w:rsid w:val="00E92BC2"/>
    <w:rsid w:val="00E932BF"/>
    <w:rsid w:val="00E9427E"/>
    <w:rsid w:val="00E9434E"/>
    <w:rsid w:val="00E94A4C"/>
    <w:rsid w:val="00E95A41"/>
    <w:rsid w:val="00E96868"/>
    <w:rsid w:val="00E96B46"/>
    <w:rsid w:val="00E96EC8"/>
    <w:rsid w:val="00E972A5"/>
    <w:rsid w:val="00E97587"/>
    <w:rsid w:val="00E9778E"/>
    <w:rsid w:val="00E97EC5"/>
    <w:rsid w:val="00EA08D7"/>
    <w:rsid w:val="00EA0A11"/>
    <w:rsid w:val="00EA0B64"/>
    <w:rsid w:val="00EA1450"/>
    <w:rsid w:val="00EA1EE0"/>
    <w:rsid w:val="00EA1EE4"/>
    <w:rsid w:val="00EA2773"/>
    <w:rsid w:val="00EA2868"/>
    <w:rsid w:val="00EA3D2E"/>
    <w:rsid w:val="00EA5C68"/>
    <w:rsid w:val="00EA60C8"/>
    <w:rsid w:val="00EB0855"/>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5995"/>
    <w:rsid w:val="00EC611D"/>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38B"/>
    <w:rsid w:val="00EE0661"/>
    <w:rsid w:val="00EE1C29"/>
    <w:rsid w:val="00EE2315"/>
    <w:rsid w:val="00EE261B"/>
    <w:rsid w:val="00EE26F3"/>
    <w:rsid w:val="00EE3983"/>
    <w:rsid w:val="00EE4690"/>
    <w:rsid w:val="00EE4C2D"/>
    <w:rsid w:val="00EE516E"/>
    <w:rsid w:val="00EE611C"/>
    <w:rsid w:val="00EE641E"/>
    <w:rsid w:val="00EE6AF3"/>
    <w:rsid w:val="00EE7958"/>
    <w:rsid w:val="00EE7A02"/>
    <w:rsid w:val="00EE7EF7"/>
    <w:rsid w:val="00EF0337"/>
    <w:rsid w:val="00EF06D3"/>
    <w:rsid w:val="00EF06DF"/>
    <w:rsid w:val="00EF0E29"/>
    <w:rsid w:val="00EF20F3"/>
    <w:rsid w:val="00EF2480"/>
    <w:rsid w:val="00EF283E"/>
    <w:rsid w:val="00EF3427"/>
    <w:rsid w:val="00EF3440"/>
    <w:rsid w:val="00EF3D59"/>
    <w:rsid w:val="00EF3FF4"/>
    <w:rsid w:val="00EF4C23"/>
    <w:rsid w:val="00EF5BBE"/>
    <w:rsid w:val="00EF5EB5"/>
    <w:rsid w:val="00EF6599"/>
    <w:rsid w:val="00EF65A9"/>
    <w:rsid w:val="00F004AA"/>
    <w:rsid w:val="00F005F6"/>
    <w:rsid w:val="00F01C49"/>
    <w:rsid w:val="00F01F23"/>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1C"/>
    <w:rsid w:val="00F15EE9"/>
    <w:rsid w:val="00F16158"/>
    <w:rsid w:val="00F1684C"/>
    <w:rsid w:val="00F16862"/>
    <w:rsid w:val="00F16D2A"/>
    <w:rsid w:val="00F2043B"/>
    <w:rsid w:val="00F20C9A"/>
    <w:rsid w:val="00F21090"/>
    <w:rsid w:val="00F23494"/>
    <w:rsid w:val="00F23714"/>
    <w:rsid w:val="00F24CF8"/>
    <w:rsid w:val="00F24FBC"/>
    <w:rsid w:val="00F268BB"/>
    <w:rsid w:val="00F27B6B"/>
    <w:rsid w:val="00F3104E"/>
    <w:rsid w:val="00F31ECA"/>
    <w:rsid w:val="00F335A8"/>
    <w:rsid w:val="00F33A72"/>
    <w:rsid w:val="00F34055"/>
    <w:rsid w:val="00F358F9"/>
    <w:rsid w:val="00F3759B"/>
    <w:rsid w:val="00F408B6"/>
    <w:rsid w:val="00F40A40"/>
    <w:rsid w:val="00F40DCD"/>
    <w:rsid w:val="00F41A12"/>
    <w:rsid w:val="00F41A26"/>
    <w:rsid w:val="00F42868"/>
    <w:rsid w:val="00F42D78"/>
    <w:rsid w:val="00F42E7E"/>
    <w:rsid w:val="00F4340D"/>
    <w:rsid w:val="00F4428E"/>
    <w:rsid w:val="00F44A7C"/>
    <w:rsid w:val="00F44DB5"/>
    <w:rsid w:val="00F4534A"/>
    <w:rsid w:val="00F456F0"/>
    <w:rsid w:val="00F45C18"/>
    <w:rsid w:val="00F45C86"/>
    <w:rsid w:val="00F464F1"/>
    <w:rsid w:val="00F4674B"/>
    <w:rsid w:val="00F4787F"/>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3EB"/>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0A71"/>
    <w:rsid w:val="00F91CCC"/>
    <w:rsid w:val="00F91DB5"/>
    <w:rsid w:val="00F92112"/>
    <w:rsid w:val="00F92C92"/>
    <w:rsid w:val="00F93043"/>
    <w:rsid w:val="00F9316B"/>
    <w:rsid w:val="00F93622"/>
    <w:rsid w:val="00F949CD"/>
    <w:rsid w:val="00F95CBC"/>
    <w:rsid w:val="00FA00EE"/>
    <w:rsid w:val="00FA050B"/>
    <w:rsid w:val="00FA0C92"/>
    <w:rsid w:val="00FA1963"/>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2E02"/>
    <w:rsid w:val="00FB5811"/>
    <w:rsid w:val="00FB5BC7"/>
    <w:rsid w:val="00FB65C7"/>
    <w:rsid w:val="00FB6789"/>
    <w:rsid w:val="00FB6A8A"/>
    <w:rsid w:val="00FB706A"/>
    <w:rsid w:val="00FB744C"/>
    <w:rsid w:val="00FB7940"/>
    <w:rsid w:val="00FC0249"/>
    <w:rsid w:val="00FC0837"/>
    <w:rsid w:val="00FC0CFE"/>
    <w:rsid w:val="00FC1202"/>
    <w:rsid w:val="00FC1DB0"/>
    <w:rsid w:val="00FC20D1"/>
    <w:rsid w:val="00FC549D"/>
    <w:rsid w:val="00FC563A"/>
    <w:rsid w:val="00FC56DE"/>
    <w:rsid w:val="00FC5A0B"/>
    <w:rsid w:val="00FC5D95"/>
    <w:rsid w:val="00FC608E"/>
    <w:rsid w:val="00FC60CD"/>
    <w:rsid w:val="00FC65A2"/>
    <w:rsid w:val="00FC76AB"/>
    <w:rsid w:val="00FD0D32"/>
    <w:rsid w:val="00FD10D9"/>
    <w:rsid w:val="00FD22C1"/>
    <w:rsid w:val="00FD2A9A"/>
    <w:rsid w:val="00FD3B10"/>
    <w:rsid w:val="00FD4063"/>
    <w:rsid w:val="00FD40FB"/>
    <w:rsid w:val="00FD46AF"/>
    <w:rsid w:val="00FD47CB"/>
    <w:rsid w:val="00FD4E21"/>
    <w:rsid w:val="00FD4F82"/>
    <w:rsid w:val="00FD5F7D"/>
    <w:rsid w:val="00FD6239"/>
    <w:rsid w:val="00FD638A"/>
    <w:rsid w:val="00FD6685"/>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383"/>
    <w:rsid w:val="00FF6AFA"/>
    <w:rsid w:val="00FF6CD4"/>
    <w:rsid w:val="4F3E7F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8C986D"/>
  <w15:docId w15:val="{EBEF1E5A-E6B4-C243-8079-546F56DD6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lsdException w:name="toc 7" w:semiHidden="1" w:uiPriority="0"/>
    <w:lsdException w:name="toc 8" w:semiHidden="1" w:uiPriority="0" w:qFormat="1"/>
    <w:lsdException w:name="toc 9" w:semiHidden="1" w:uiPriority="0"/>
    <w:lsdException w:name="Normal Indent" w:semiHidden="1" w:unhideWhenUsed="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lsdException w:name="List 2" w:semiHidden="1" w:uiPriority="0" w:qFormat="1"/>
    <w:lsdException w:name="List 3" w:semiHidden="1" w:uiPriority="0"/>
    <w:lsdException w:name="List 4" w:semiHidden="1" w:uiPriority="0"/>
    <w:lsdException w:name="List 5" w:semiHidden="1" w:uiPriority="0"/>
    <w:lsdException w:name="List Bullet 2" w:semiHidden="1" w:uiPriority="0"/>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semiHidden/>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2">
    <w:name w:val="List Number 2"/>
    <w:basedOn w:val="a4"/>
    <w:semiHidden/>
    <w:qFormat/>
    <w:pPr>
      <w:ind w:left="851"/>
    </w:pPr>
  </w:style>
  <w:style w:type="paragraph" w:styleId="a4">
    <w:name w:val="List Number"/>
    <w:basedOn w:val="a3"/>
    <w:semiHidden/>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pPr>
      <w:ind w:left="851"/>
    </w:pPr>
  </w:style>
  <w:style w:type="paragraph" w:styleId="a5">
    <w:name w:val="List Bullet"/>
    <w:basedOn w:val="a3"/>
    <w:semiHidden/>
    <w:qFormat/>
  </w:style>
  <w:style w:type="paragraph" w:styleId="a6">
    <w:name w:val="caption"/>
    <w:basedOn w:val="a"/>
    <w:next w:val="a"/>
    <w:qFormat/>
    <w:pPr>
      <w:snapToGrid w:val="0"/>
      <w:spacing w:after="120"/>
      <w:jc w:val="center"/>
    </w:pPr>
    <w:rPr>
      <w:b/>
      <w:bCs/>
      <w:lang w:val="en-US"/>
    </w:rPr>
  </w:style>
  <w:style w:type="paragraph" w:styleId="a7">
    <w:name w:val="Document Map"/>
    <w:basedOn w:val="a"/>
    <w:link w:val="a8"/>
    <w:uiPriority w:val="99"/>
    <w:semiHidden/>
    <w:unhideWhenUsed/>
    <w:qFormat/>
    <w:rPr>
      <w:rFonts w:ascii="宋体"/>
      <w:sz w:val="18"/>
      <w:szCs w:val="18"/>
    </w:rPr>
  </w:style>
  <w:style w:type="paragraph" w:styleId="a9">
    <w:name w:val="annotation text"/>
    <w:basedOn w:val="a"/>
    <w:link w:val="aa"/>
    <w:uiPriority w:val="99"/>
    <w:unhideWhenUsed/>
    <w:qFormat/>
  </w:style>
  <w:style w:type="paragraph" w:styleId="51">
    <w:name w:val="List Bullet 5"/>
    <w:basedOn w:val="41"/>
    <w:semiHidden/>
    <w:qFormat/>
    <w:pPr>
      <w:ind w:left="1702"/>
    </w:pPr>
  </w:style>
  <w:style w:type="paragraph" w:styleId="TOC8">
    <w:name w:val="toc 8"/>
    <w:basedOn w:val="TOC1"/>
    <w:next w:val="a"/>
    <w:semiHidden/>
    <w:qFormat/>
    <w:pPr>
      <w:spacing w:before="180"/>
      <w:ind w:left="2693" w:hanging="2693"/>
    </w:pPr>
    <w:rPr>
      <w:b/>
    </w:rPr>
  </w:style>
  <w:style w:type="paragraph" w:styleId="ab">
    <w:name w:val="Date"/>
    <w:basedOn w:val="a"/>
    <w:next w:val="a"/>
    <w:link w:val="ac"/>
    <w:uiPriority w:val="99"/>
    <w:semiHidden/>
    <w:unhideWhenUsed/>
    <w:qFormat/>
    <w:pPr>
      <w:ind w:leftChars="2500" w:left="100"/>
    </w:pPr>
  </w:style>
  <w:style w:type="paragraph" w:styleId="ad">
    <w:name w:val="Balloon Text"/>
    <w:basedOn w:val="a"/>
    <w:link w:val="ae"/>
    <w:uiPriority w:val="99"/>
    <w:semiHidden/>
    <w:unhideWhenUsed/>
    <w:qFormat/>
    <w:pPr>
      <w:spacing w:after="0"/>
    </w:pPr>
    <w:rPr>
      <w:sz w:val="18"/>
      <w:szCs w:val="18"/>
    </w:rPr>
  </w:style>
  <w:style w:type="paragraph" w:styleId="af">
    <w:name w:val="footer"/>
    <w:basedOn w:val="af0"/>
    <w:link w:val="af1"/>
    <w:qFormat/>
    <w:pPr>
      <w:jc w:val="center"/>
    </w:pPr>
    <w:rPr>
      <w:i/>
    </w:rPr>
  </w:style>
  <w:style w:type="paragraph" w:styleId="af0">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footnote text"/>
    <w:basedOn w:val="a"/>
    <w:link w:val="af4"/>
    <w:semiHidden/>
    <w:qFormat/>
    <w:pPr>
      <w:keepLines/>
      <w:spacing w:after="0"/>
      <w:ind w:left="454" w:hanging="454"/>
    </w:pPr>
    <w:rPr>
      <w:sz w:val="16"/>
    </w:rPr>
  </w:style>
  <w:style w:type="paragraph" w:styleId="52">
    <w:name w:val="List 5"/>
    <w:basedOn w:val="42"/>
    <w:semiHidden/>
    <w:pPr>
      <w:ind w:left="1702"/>
    </w:pPr>
  </w:style>
  <w:style w:type="paragraph" w:styleId="42">
    <w:name w:val="List 4"/>
    <w:basedOn w:val="31"/>
    <w:semiHidden/>
    <w:pPr>
      <w:ind w:left="1418"/>
    </w:pPr>
  </w:style>
  <w:style w:type="paragraph" w:styleId="TOC9">
    <w:name w:val="toc 9"/>
    <w:basedOn w:val="TOC8"/>
    <w:next w:val="a"/>
    <w:semiHidden/>
    <w:pPr>
      <w:ind w:left="1418" w:hanging="1418"/>
    </w:pPr>
  </w:style>
  <w:style w:type="paragraph" w:styleId="af5">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table" w:styleId="af6">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annotation reference"/>
    <w:basedOn w:val="a0"/>
    <w:semiHidden/>
    <w:unhideWhenUsed/>
    <w:qFormat/>
    <w:rPr>
      <w:sz w:val="16"/>
      <w:szCs w:val="16"/>
    </w:rPr>
  </w:style>
  <w:style w:type="character" w:styleId="af8">
    <w:name w:val="footnote reference"/>
    <w:basedOn w:val="a0"/>
    <w:semiHidden/>
    <w:qFormat/>
    <w:rPr>
      <w:b/>
      <w:position w:val="6"/>
      <w:sz w:val="16"/>
    </w:rPr>
  </w:style>
  <w:style w:type="character" w:customStyle="1" w:styleId="ae">
    <w:name w:val="批注框文本 字符"/>
    <w:link w:val="ad"/>
    <w:uiPriority w:val="99"/>
    <w:semiHidden/>
    <w:qFormat/>
    <w:rPr>
      <w:rFonts w:ascii="Times New Roman" w:hAnsi="Times New Roman"/>
      <w:sz w:val="18"/>
      <w:szCs w:val="18"/>
      <w:lang w:val="en-GB" w:eastAsia="en-US"/>
    </w:rPr>
  </w:style>
  <w:style w:type="character" w:customStyle="1" w:styleId="10">
    <w:name w:val="标题 1 字符"/>
    <w:link w:val="1"/>
    <w:qFormat/>
    <w:rPr>
      <w:rFonts w:ascii="Arial" w:eastAsia="Times New Roman" w:hAnsi="Arial"/>
      <w:sz w:val="36"/>
    </w:rPr>
  </w:style>
  <w:style w:type="character" w:customStyle="1" w:styleId="20">
    <w:name w:val="标题 2 字符"/>
    <w:link w:val="2"/>
    <w:qFormat/>
    <w:rPr>
      <w:rFonts w:ascii="Arial" w:eastAsia="Times New Roman" w:hAnsi="Arial"/>
      <w:sz w:val="32"/>
    </w:rPr>
  </w:style>
  <w:style w:type="character" w:customStyle="1" w:styleId="30">
    <w:name w:val="标题 3 字符"/>
    <w:link w:val="3"/>
    <w:rPr>
      <w:rFonts w:ascii="Arial" w:eastAsia="Times New Roman" w:hAnsi="Arial"/>
      <w:sz w:val="28"/>
    </w:rPr>
  </w:style>
  <w:style w:type="character" w:customStyle="1" w:styleId="40">
    <w:name w:val="标题 4 字符"/>
    <w:link w:val="4"/>
    <w:qFormat/>
    <w:rPr>
      <w:rFonts w:ascii="Arial" w:eastAsia="Times New Roman" w:hAnsi="Arial"/>
      <w:sz w:val="24"/>
    </w:rPr>
  </w:style>
  <w:style w:type="character" w:customStyle="1" w:styleId="50">
    <w:name w:val="标题 5 字符"/>
    <w:link w:val="5"/>
    <w:rPr>
      <w:rFonts w:ascii="Arial" w:eastAsia="Times New Roman" w:hAnsi="Arial"/>
      <w:sz w:val="22"/>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80">
    <w:name w:val="标题 8 字符"/>
    <w:link w:val="8"/>
    <w:qFormat/>
    <w:rPr>
      <w:rFonts w:ascii="Arial" w:eastAsia="Times New Roman" w:hAnsi="Arial"/>
      <w:sz w:val="36"/>
    </w:rPr>
  </w:style>
  <w:style w:type="character" w:customStyle="1" w:styleId="90">
    <w:name w:val="标题 9 字符"/>
    <w:link w:val="9"/>
    <w:qFormat/>
    <w:rPr>
      <w:rFonts w:ascii="Arial" w:eastAsia="Times New Roman" w:hAnsi="Arial"/>
      <w:sz w:val="36"/>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CChar">
    <w:name w:val="TAC Char"/>
    <w:link w:val="TAC"/>
    <w:qFormat/>
    <w:rPr>
      <w:rFonts w:ascii="Arial" w:eastAsia="Times New Roman" w:hAnsi="Arial"/>
      <w:sz w:val="18"/>
    </w:rPr>
  </w:style>
  <w:style w:type="character" w:customStyle="1" w:styleId="a8">
    <w:name w:val="文档结构图 字符"/>
    <w:link w:val="a7"/>
    <w:uiPriority w:val="99"/>
    <w:semiHidden/>
    <w:qFormat/>
    <w:rPr>
      <w:rFonts w:ascii="宋体" w:hAnsi="Times New Roman"/>
      <w:sz w:val="18"/>
      <w:szCs w:val="18"/>
      <w:lang w:val="en-GB" w:eastAsia="en-US"/>
    </w:rPr>
  </w:style>
  <w:style w:type="character" w:customStyle="1" w:styleId="TALCar">
    <w:name w:val="TAL Car"/>
    <w:link w:val="TAL"/>
    <w:qFormat/>
    <w:locked/>
    <w:rPr>
      <w:rFonts w:ascii="Arial" w:eastAsia="Times New Roman" w:hAnsi="Arial"/>
      <w:sz w:val="18"/>
    </w:rPr>
  </w:style>
  <w:style w:type="paragraph" w:customStyle="1" w:styleId="TAH">
    <w:name w:val="TAH"/>
    <w:basedOn w:val="TAC"/>
    <w:link w:val="TAHCar"/>
    <w:qFormat/>
    <w:rPr>
      <w:b/>
    </w:rPr>
  </w:style>
  <w:style w:type="character" w:customStyle="1" w:styleId="THChar">
    <w:name w:val="TH Char"/>
    <w:link w:val="TH"/>
    <w:qFormat/>
    <w:locked/>
    <w:rPr>
      <w:rFonts w:ascii="Arial" w:eastAsia="Times New Roman" w:hAnsi="Arial"/>
      <w:b/>
    </w:rPr>
  </w:style>
  <w:style w:type="paragraph" w:customStyle="1" w:styleId="TH">
    <w:name w:val="TH"/>
    <w:basedOn w:val="a"/>
    <w:link w:val="THChar"/>
    <w:qFormat/>
    <w:pPr>
      <w:keepNext/>
      <w:keepLines/>
      <w:spacing w:before="60"/>
      <w:jc w:val="center"/>
    </w:pPr>
    <w:rPr>
      <w:rFonts w:ascii="Arial" w:hAnsi="Arial"/>
      <w:b/>
    </w:rPr>
  </w:style>
  <w:style w:type="paragraph" w:customStyle="1" w:styleId="TAN">
    <w:name w:val="TAN"/>
    <w:basedOn w:val="TAL"/>
    <w:link w:val="TANChar"/>
    <w:qFormat/>
    <w:pPr>
      <w:ind w:left="851" w:hanging="851"/>
    </w:pPr>
  </w:style>
  <w:style w:type="character" w:customStyle="1" w:styleId="TAHCar">
    <w:name w:val="TAH Car"/>
    <w:link w:val="TAH"/>
    <w:qFormat/>
    <w:rPr>
      <w:rFonts w:ascii="Arial" w:eastAsia="Times New Roman" w:hAnsi="Arial"/>
      <w:b/>
      <w:sz w:val="18"/>
    </w:rPr>
  </w:style>
  <w:style w:type="character" w:customStyle="1" w:styleId="TANChar">
    <w:name w:val="TAN Char"/>
    <w:link w:val="TAN"/>
    <w:qFormat/>
    <w:rPr>
      <w:rFonts w:ascii="Arial" w:eastAsia="Times New Roman" w:hAnsi="Arial"/>
      <w:sz w:val="18"/>
    </w:rPr>
  </w:style>
  <w:style w:type="character" w:customStyle="1" w:styleId="af2">
    <w:name w:val="页眉 字符"/>
    <w:link w:val="af0"/>
    <w:qFormat/>
    <w:rPr>
      <w:rFonts w:ascii="Arial" w:eastAsia="Times New Roman" w:hAnsi="Arial"/>
      <w:b/>
      <w:sz w:val="18"/>
    </w:rPr>
  </w:style>
  <w:style w:type="character" w:customStyle="1" w:styleId="af1">
    <w:name w:val="页脚 字符"/>
    <w:link w:val="af"/>
    <w:qFormat/>
    <w:rPr>
      <w:rFonts w:ascii="Arial" w:eastAsia="Times New Roman" w:hAnsi="Arial"/>
      <w:b/>
      <w:i/>
      <w:sz w:val="18"/>
    </w:rPr>
  </w:style>
  <w:style w:type="character" w:customStyle="1" w:styleId="ac">
    <w:name w:val="日期 字符"/>
    <w:link w:val="ab"/>
    <w:uiPriority w:val="99"/>
    <w:semiHidden/>
    <w:qFormat/>
    <w:rPr>
      <w:rFonts w:ascii="Times New Roman" w:hAnsi="Times New Roman"/>
      <w:lang w:val="en-GB" w:eastAsia="en-US"/>
    </w:rPr>
  </w:style>
  <w:style w:type="paragraph" w:styleId="af9">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a"/>
    <w:uiPriority w:val="34"/>
    <w:qFormat/>
    <w:pPr>
      <w:ind w:firstLineChars="200" w:firstLine="420"/>
    </w:pPr>
  </w:style>
  <w:style w:type="character" w:customStyle="1" w:styleId="texhtml">
    <w:name w:val="texhtml"/>
    <w:basedOn w:val="a0"/>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character" w:customStyle="1" w:styleId="af4">
    <w:name w:val="脚注文本 字符"/>
    <w:basedOn w:val="a0"/>
    <w:link w:val="af3"/>
    <w:semiHidden/>
    <w:rPr>
      <w:rFonts w:ascii="Times New Roman" w:eastAsia="Times New Roman" w:hAnsi="Times New Roman"/>
      <w:sz w:val="16"/>
    </w:rPr>
  </w:style>
  <w:style w:type="paragraph" w:customStyle="1" w:styleId="TF">
    <w:name w:val="TF"/>
    <w:basedOn w:val="TH"/>
    <w:qFormat/>
    <w:pPr>
      <w:keepNext w:val="0"/>
      <w:spacing w:before="0" w:after="240"/>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rPr>
      <w:color w:val="FF0000"/>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afa">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9"/>
    <w:uiPriority w:val="34"/>
    <w:qFormat/>
    <w:locked/>
    <w:rPr>
      <w:rFonts w:ascii="Times New Roman" w:eastAsia="Times New Roman" w:hAnsi="Times New Roman"/>
    </w:rPr>
  </w:style>
  <w:style w:type="paragraph" w:customStyle="1" w:styleId="enumlev2">
    <w:name w:val="enumlev2"/>
    <w:basedOn w:val="a"/>
    <w:qFormat/>
    <w:pPr>
      <w:tabs>
        <w:tab w:val="left" w:pos="794"/>
        <w:tab w:val="left" w:pos="1191"/>
        <w:tab w:val="left" w:pos="1588"/>
        <w:tab w:val="left" w:pos="1985"/>
      </w:tabs>
      <w:overflowPunct/>
      <w:autoSpaceDE/>
      <w:autoSpaceDN/>
      <w:adjustRightInd/>
      <w:spacing w:before="86"/>
      <w:ind w:left="1588" w:hanging="397"/>
      <w:jc w:val="both"/>
      <w:textAlignment w:val="auto"/>
    </w:pPr>
    <w:rPr>
      <w:rFonts w:eastAsia="宋体"/>
      <w:lang w:val="en-US" w:eastAsia="en-US"/>
    </w:rPr>
  </w:style>
  <w:style w:type="paragraph" w:customStyle="1" w:styleId="Revision1">
    <w:name w:val="Revision1"/>
    <w:hidden/>
    <w:uiPriority w:val="99"/>
    <w:semiHidden/>
    <w:qFormat/>
    <w:rPr>
      <w:rFonts w:ascii="Times New Roman" w:eastAsia="Times New Roman" w:hAnsi="Times New Roman"/>
      <w:lang w:val="en-GB" w:eastAsia="en-GB"/>
    </w:rPr>
  </w:style>
  <w:style w:type="character" w:customStyle="1" w:styleId="aa">
    <w:name w:val="批注文字 字符"/>
    <w:basedOn w:val="a0"/>
    <w:link w:val="a9"/>
    <w:uiPriority w:val="99"/>
    <w:qFormat/>
    <w:rPr>
      <w:rFonts w:ascii="Times New Roman" w:eastAsia="Times New Roman" w:hAnsi="Times New Roman"/>
    </w:rPr>
  </w:style>
  <w:style w:type="paragraph" w:styleId="afb">
    <w:name w:val="Revision"/>
    <w:hidden/>
    <w:uiPriority w:val="99"/>
    <w:semiHidden/>
    <w:rsid w:val="0079429D"/>
    <w:rPr>
      <w:rFonts w:ascii="Times New Roman" w:eastAsia="Times New Roman" w:hAnsi="Times New Roman"/>
      <w:lang w:val="en-GB" w:eastAsia="en-GB"/>
    </w:rPr>
  </w:style>
  <w:style w:type="paragraph" w:styleId="afc">
    <w:name w:val="annotation subject"/>
    <w:basedOn w:val="a9"/>
    <w:next w:val="a9"/>
    <w:link w:val="afd"/>
    <w:uiPriority w:val="99"/>
    <w:semiHidden/>
    <w:unhideWhenUsed/>
    <w:rsid w:val="003B10EB"/>
    <w:rPr>
      <w:b/>
      <w:bCs/>
    </w:rPr>
  </w:style>
  <w:style w:type="character" w:customStyle="1" w:styleId="afd">
    <w:name w:val="批注主题 字符"/>
    <w:basedOn w:val="aa"/>
    <w:link w:val="afc"/>
    <w:uiPriority w:val="99"/>
    <w:semiHidden/>
    <w:rsid w:val="003B10EB"/>
    <w:rPr>
      <w:rFonts w:ascii="Times New Roman" w:eastAsia="Times New Roman" w:hAnsi="Times New Roman"/>
      <w:b/>
      <w:bCs/>
      <w:lang w:val="en-GB"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FF6383"/>
    <w:pPr>
      <w:overflowPunct/>
      <w:autoSpaceDE/>
      <w:autoSpaceDN/>
      <w:adjustRightInd/>
      <w:textAlignment w:val="auto"/>
    </w:pPr>
    <w:rPr>
      <w:rFonts w:eastAsia="宋体"/>
      <w:lang w:eastAsia="en-US"/>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FF638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142437">
      <w:bodyDiv w:val="1"/>
      <w:marLeft w:val="0"/>
      <w:marRight w:val="0"/>
      <w:marTop w:val="0"/>
      <w:marBottom w:val="0"/>
      <w:divBdr>
        <w:top w:val="none" w:sz="0" w:space="0" w:color="auto"/>
        <w:left w:val="none" w:sz="0" w:space="0" w:color="auto"/>
        <w:bottom w:val="none" w:sz="0" w:space="0" w:color="auto"/>
        <w:right w:val="none" w:sz="0" w:space="0" w:color="auto"/>
      </w:divBdr>
    </w:div>
    <w:div w:id="763652046">
      <w:bodyDiv w:val="1"/>
      <w:marLeft w:val="0"/>
      <w:marRight w:val="0"/>
      <w:marTop w:val="0"/>
      <w:marBottom w:val="0"/>
      <w:divBdr>
        <w:top w:val="none" w:sz="0" w:space="0" w:color="auto"/>
        <w:left w:val="none" w:sz="0" w:space="0" w:color="auto"/>
        <w:bottom w:val="none" w:sz="0" w:space="0" w:color="auto"/>
        <w:right w:val="none" w:sz="0" w:space="0" w:color="auto"/>
      </w:divBdr>
    </w:div>
    <w:div w:id="909073648">
      <w:bodyDiv w:val="1"/>
      <w:marLeft w:val="0"/>
      <w:marRight w:val="0"/>
      <w:marTop w:val="0"/>
      <w:marBottom w:val="0"/>
      <w:divBdr>
        <w:top w:val="none" w:sz="0" w:space="0" w:color="auto"/>
        <w:left w:val="none" w:sz="0" w:space="0" w:color="auto"/>
        <w:bottom w:val="none" w:sz="0" w:space="0" w:color="auto"/>
        <w:right w:val="none" w:sz="0" w:space="0" w:color="auto"/>
      </w:divBdr>
    </w:div>
    <w:div w:id="1427267954">
      <w:bodyDiv w:val="1"/>
      <w:marLeft w:val="0"/>
      <w:marRight w:val="0"/>
      <w:marTop w:val="0"/>
      <w:marBottom w:val="0"/>
      <w:divBdr>
        <w:top w:val="none" w:sz="0" w:space="0" w:color="auto"/>
        <w:left w:val="none" w:sz="0" w:space="0" w:color="auto"/>
        <w:bottom w:val="none" w:sz="0" w:space="0" w:color="auto"/>
        <w:right w:val="none" w:sz="0" w:space="0" w:color="auto"/>
      </w:divBdr>
    </w:div>
    <w:div w:id="1823109708">
      <w:bodyDiv w:val="1"/>
      <w:marLeft w:val="0"/>
      <w:marRight w:val="0"/>
      <w:marTop w:val="0"/>
      <w:marBottom w:val="0"/>
      <w:divBdr>
        <w:top w:val="none" w:sz="0" w:space="0" w:color="auto"/>
        <w:left w:val="none" w:sz="0" w:space="0" w:color="auto"/>
        <w:bottom w:val="none" w:sz="0" w:space="0" w:color="auto"/>
        <w:right w:val="none" w:sz="0" w:space="0" w:color="auto"/>
      </w:divBdr>
    </w:div>
    <w:div w:id="19420599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D2E584-F09D-4F4F-BF7E-FCAC8E42B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2238</Words>
  <Characters>12761</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Jingzhou Wu - China Telecom</cp:lastModifiedBy>
  <cp:revision>2</cp:revision>
  <dcterms:created xsi:type="dcterms:W3CDTF">2023-11-17T17:00:00Z</dcterms:created>
  <dcterms:modified xsi:type="dcterms:W3CDTF">2023-11-17T17:00:00Z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KSOProductBuildVer">
    <vt:lpwstr>2052-11.8.2.9022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1682299992</vt:lpwstr>
  </property>
</Properties>
</file>